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8CD" w:rsidRPr="00295EA1" w:rsidRDefault="009128CD" w:rsidP="00181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40"/>
          <w:szCs w:val="40"/>
          <w:highlight w:val="yellow"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73.8pt;height:94.8pt;visibility:visible">
            <v:imagedata r:id="rId7" o:title="" gain="109227f" blacklevel="6554f"/>
          </v:shape>
        </w:pict>
      </w:r>
    </w:p>
    <w:p w:rsidR="009128CD" w:rsidRPr="00295EA1" w:rsidRDefault="009128CD" w:rsidP="00181052">
      <w:pPr>
        <w:autoSpaceDE w:val="0"/>
        <w:autoSpaceDN w:val="0"/>
        <w:adjustRightInd w:val="0"/>
        <w:spacing w:after="0" w:line="240" w:lineRule="auto"/>
        <w:ind w:left="708" w:hanging="708"/>
        <w:jc w:val="center"/>
        <w:rPr>
          <w:rFonts w:ascii="Times New Roman" w:hAnsi="Times New Roman"/>
          <w:b/>
          <w:bCs/>
          <w:color w:val="000000"/>
          <w:sz w:val="40"/>
          <w:szCs w:val="40"/>
          <w:lang w:eastAsia="ru-RU"/>
        </w:rPr>
      </w:pPr>
      <w:r w:rsidRPr="00295EA1">
        <w:rPr>
          <w:rFonts w:ascii="Times New Roman" w:hAnsi="Times New Roman"/>
          <w:b/>
          <w:bCs/>
          <w:color w:val="000000"/>
          <w:sz w:val="40"/>
          <w:szCs w:val="40"/>
          <w:lang w:eastAsia="ru-RU"/>
        </w:rPr>
        <w:t xml:space="preserve"> СЧЕТНАЯ  ПАЛАТА </w:t>
      </w:r>
    </w:p>
    <w:p w:rsidR="009128CD" w:rsidRPr="00295EA1" w:rsidRDefault="009128CD" w:rsidP="00181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40"/>
          <w:szCs w:val="40"/>
          <w:lang w:eastAsia="ru-RU"/>
        </w:rPr>
      </w:pPr>
      <w:r w:rsidRPr="00295EA1">
        <w:rPr>
          <w:rFonts w:ascii="Times New Roman" w:hAnsi="Times New Roman"/>
          <w:b/>
          <w:bCs/>
          <w:color w:val="000000"/>
          <w:sz w:val="40"/>
          <w:szCs w:val="40"/>
          <w:lang w:eastAsia="ru-RU"/>
        </w:rPr>
        <w:t xml:space="preserve">  ПСКОВСКОЙ  ОБЛАСТИ</w:t>
      </w:r>
    </w:p>
    <w:p w:rsidR="009128CD" w:rsidRPr="00295EA1" w:rsidRDefault="009128CD" w:rsidP="0018105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32"/>
          <w:szCs w:val="32"/>
          <w:lang w:eastAsia="ru-RU"/>
        </w:rPr>
      </w:pPr>
      <w:r w:rsidRPr="00295EA1">
        <w:rPr>
          <w:rFonts w:ascii="Arial" w:hAnsi="Arial" w:cs="Arial"/>
          <w:bCs/>
          <w:color w:val="000000"/>
          <w:sz w:val="32"/>
          <w:szCs w:val="32"/>
          <w:lang w:eastAsia="ru-RU"/>
        </w:rPr>
        <w:t>____________________________________________________</w:t>
      </w:r>
      <w:r w:rsidRPr="00295EA1">
        <w:rPr>
          <w:rFonts w:ascii="Arial" w:hAnsi="Arial" w:cs="Arial"/>
          <w:b/>
          <w:bCs/>
          <w:vanish/>
          <w:color w:val="000000"/>
          <w:sz w:val="32"/>
          <w:szCs w:val="32"/>
          <w:lang w:eastAsia="ru-RU"/>
        </w:rPr>
        <w:t>#G0</w:t>
      </w:r>
    </w:p>
    <w:p w:rsidR="009128CD" w:rsidRPr="00295EA1" w:rsidRDefault="009128CD" w:rsidP="00181052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295EA1">
        <w:rPr>
          <w:rFonts w:ascii="Times New Roman" w:hAnsi="Times New Roman"/>
          <w:color w:val="000000"/>
          <w:sz w:val="20"/>
          <w:szCs w:val="20"/>
          <w:lang w:eastAsia="ru-RU"/>
        </w:rPr>
        <w:t xml:space="preserve">180001  г. Псков  ул. Некрасова  д. 23                                         телефон 8(8112)29-99-16 </w:t>
      </w:r>
      <w:r w:rsidRPr="00295EA1">
        <w:rPr>
          <w:rFonts w:ascii="Times New Roman" w:hAnsi="Times New Roman"/>
          <w:color w:val="000000"/>
          <w:sz w:val="20"/>
          <w:szCs w:val="20"/>
          <w:lang w:val="en-US" w:eastAsia="ru-RU"/>
        </w:rPr>
        <w:t>emailschet</w:t>
      </w:r>
      <w:r w:rsidRPr="00295EA1">
        <w:rPr>
          <w:rFonts w:ascii="Times New Roman" w:hAnsi="Times New Roman"/>
          <w:color w:val="000000"/>
          <w:sz w:val="20"/>
          <w:szCs w:val="20"/>
          <w:lang w:eastAsia="ru-RU"/>
        </w:rPr>
        <w:t>6023@</w:t>
      </w:r>
      <w:r w:rsidRPr="00295EA1">
        <w:rPr>
          <w:rFonts w:ascii="Times New Roman" w:hAnsi="Times New Roman"/>
          <w:color w:val="000000"/>
          <w:sz w:val="20"/>
          <w:szCs w:val="20"/>
          <w:lang w:val="en-US" w:eastAsia="ru-RU"/>
        </w:rPr>
        <w:t>ya</w:t>
      </w:r>
      <w:r w:rsidRPr="00295EA1">
        <w:rPr>
          <w:rFonts w:ascii="Times New Roman" w:hAnsi="Times New Roman"/>
          <w:color w:val="000000"/>
          <w:sz w:val="20"/>
          <w:szCs w:val="20"/>
          <w:lang w:eastAsia="ru-RU"/>
        </w:rPr>
        <w:t>.</w:t>
      </w:r>
      <w:r w:rsidRPr="00295EA1">
        <w:rPr>
          <w:rFonts w:ascii="Times New Roman" w:hAnsi="Times New Roman"/>
          <w:color w:val="000000"/>
          <w:sz w:val="20"/>
          <w:szCs w:val="20"/>
          <w:lang w:val="en-US" w:eastAsia="ru-RU"/>
        </w:rPr>
        <w:t>ru</w:t>
      </w:r>
    </w:p>
    <w:p w:rsidR="009128CD" w:rsidRPr="00295EA1" w:rsidRDefault="009128CD" w:rsidP="00181052">
      <w:pPr>
        <w:spacing w:after="0" w:line="240" w:lineRule="auto"/>
        <w:jc w:val="both"/>
        <w:rPr>
          <w:rFonts w:ascii="Times New Roman" w:hAnsi="Times New Roman"/>
          <w:color w:val="000000"/>
          <w:sz w:val="20"/>
          <w:szCs w:val="20"/>
          <w:lang w:eastAsia="ru-RU"/>
        </w:rPr>
      </w:pPr>
    </w:p>
    <w:p w:rsidR="009128CD" w:rsidRPr="00DF4459" w:rsidRDefault="009128CD" w:rsidP="001810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  <w:u w:val="single"/>
          <w:lang w:eastAsia="ru-RU"/>
        </w:rPr>
      </w:pPr>
      <w:r w:rsidRPr="000B44A0">
        <w:rPr>
          <w:rFonts w:ascii="Times New Roman" w:hAnsi="Times New Roman"/>
          <w:bCs/>
          <w:color w:val="000000"/>
          <w:sz w:val="24"/>
          <w:szCs w:val="24"/>
          <w:u w:val="single"/>
          <w:lang w:eastAsia="ru-RU"/>
        </w:rPr>
        <w:t>от 25.11.2019</w:t>
      </w:r>
      <w:r w:rsidRPr="00DF4459">
        <w:rPr>
          <w:rFonts w:ascii="Times New Roman" w:hAnsi="Times New Roman"/>
          <w:bCs/>
          <w:color w:val="000000"/>
          <w:sz w:val="24"/>
          <w:szCs w:val="24"/>
          <w:u w:val="single"/>
          <w:lang w:eastAsia="ru-RU"/>
        </w:rPr>
        <w:t>_№ МХ-03-06/</w:t>
      </w:r>
      <w:r>
        <w:rPr>
          <w:rFonts w:ascii="Times New Roman" w:hAnsi="Times New Roman"/>
          <w:bCs/>
          <w:color w:val="000000"/>
          <w:sz w:val="24"/>
          <w:szCs w:val="24"/>
          <w:u w:val="single"/>
          <w:lang w:eastAsia="ru-RU"/>
        </w:rPr>
        <w:t>531</w:t>
      </w:r>
    </w:p>
    <w:p w:rsidR="009128CD" w:rsidRPr="00DF4459" w:rsidRDefault="009128CD" w:rsidP="0018105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DF4459">
        <w:rPr>
          <w:rFonts w:ascii="Times New Roman" w:hAnsi="Times New Roman"/>
          <w:bCs/>
          <w:color w:val="000000"/>
          <w:sz w:val="24"/>
          <w:szCs w:val="24"/>
          <w:u w:val="single"/>
          <w:lang w:eastAsia="ru-RU"/>
        </w:rPr>
        <w:t>на № ПОСД-05-1086 от 12.11.2019г.</w:t>
      </w:r>
      <w:r w:rsidRPr="00DF4459">
        <w:rPr>
          <w:rFonts w:ascii="Times New Roman" w:hAnsi="Times New Roman"/>
          <w:sz w:val="28"/>
          <w:szCs w:val="28"/>
          <w:lang w:eastAsia="ru-RU"/>
        </w:rPr>
        <w:tab/>
      </w:r>
      <w:r w:rsidRPr="00DF4459">
        <w:rPr>
          <w:rFonts w:ascii="Times New Roman" w:hAnsi="Times New Roman"/>
          <w:sz w:val="28"/>
          <w:szCs w:val="28"/>
          <w:lang w:eastAsia="ru-RU"/>
        </w:rPr>
        <w:tab/>
      </w:r>
      <w:r w:rsidRPr="00DF4459">
        <w:rPr>
          <w:rFonts w:ascii="Times New Roman" w:hAnsi="Times New Roman"/>
          <w:sz w:val="28"/>
          <w:szCs w:val="28"/>
          <w:lang w:eastAsia="ru-RU"/>
        </w:rPr>
        <w:tab/>
      </w:r>
      <w:r w:rsidRPr="00DF4459">
        <w:rPr>
          <w:rFonts w:ascii="Times New Roman" w:hAnsi="Times New Roman"/>
          <w:sz w:val="28"/>
          <w:szCs w:val="28"/>
          <w:lang w:eastAsia="ru-RU"/>
        </w:rPr>
        <w:tab/>
      </w:r>
      <w:r w:rsidRPr="00DF4459">
        <w:rPr>
          <w:rFonts w:ascii="Times New Roman" w:hAnsi="Times New Roman"/>
          <w:sz w:val="28"/>
          <w:szCs w:val="28"/>
          <w:lang w:eastAsia="ru-RU"/>
        </w:rPr>
        <w:tab/>
      </w:r>
      <w:r w:rsidRPr="00DF4459">
        <w:rPr>
          <w:rFonts w:ascii="Times New Roman" w:hAnsi="Times New Roman"/>
          <w:sz w:val="28"/>
          <w:szCs w:val="28"/>
          <w:lang w:eastAsia="ru-RU"/>
        </w:rPr>
        <w:tab/>
      </w:r>
    </w:p>
    <w:p w:rsidR="009128CD" w:rsidRPr="00295EA1" w:rsidRDefault="009128CD" w:rsidP="00181052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95EA1">
        <w:rPr>
          <w:rFonts w:ascii="Times New Roman" w:hAnsi="Times New Roman"/>
          <w:sz w:val="28"/>
          <w:szCs w:val="28"/>
          <w:lang w:eastAsia="ru-RU"/>
        </w:rPr>
        <w:t>Председателю</w:t>
      </w:r>
    </w:p>
    <w:p w:rsidR="009128CD" w:rsidRPr="00295EA1" w:rsidRDefault="009128CD" w:rsidP="00181052">
      <w:pPr>
        <w:spacing w:after="0" w:line="240" w:lineRule="auto"/>
        <w:ind w:firstLine="72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95EA1">
        <w:rPr>
          <w:rFonts w:ascii="Times New Roman" w:hAnsi="Times New Roman"/>
          <w:sz w:val="28"/>
          <w:szCs w:val="28"/>
          <w:lang w:eastAsia="ru-RU"/>
        </w:rPr>
        <w:t xml:space="preserve">Псковского областного </w:t>
      </w:r>
    </w:p>
    <w:p w:rsidR="009128CD" w:rsidRPr="00295EA1" w:rsidRDefault="009128CD" w:rsidP="00181052">
      <w:pPr>
        <w:spacing w:after="0" w:line="240" w:lineRule="auto"/>
        <w:ind w:firstLine="720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295EA1">
        <w:rPr>
          <w:rFonts w:ascii="Times New Roman" w:hAnsi="Times New Roman"/>
          <w:sz w:val="28"/>
          <w:szCs w:val="28"/>
          <w:lang w:eastAsia="ru-RU"/>
        </w:rPr>
        <w:t>Собрания депутатов</w:t>
      </w:r>
    </w:p>
    <w:p w:rsidR="009128CD" w:rsidRPr="00295EA1" w:rsidRDefault="009128CD" w:rsidP="00181052">
      <w:pPr>
        <w:spacing w:after="0" w:line="240" w:lineRule="auto"/>
        <w:ind w:firstLine="720"/>
        <w:jc w:val="right"/>
        <w:rPr>
          <w:rFonts w:ascii="Times New Roman" w:hAnsi="Times New Roman"/>
          <w:b/>
          <w:sz w:val="28"/>
          <w:szCs w:val="28"/>
          <w:lang w:eastAsia="ru-RU"/>
        </w:rPr>
      </w:pPr>
      <w:r w:rsidRPr="00295EA1">
        <w:rPr>
          <w:rFonts w:ascii="Times New Roman" w:hAnsi="Times New Roman"/>
          <w:b/>
          <w:sz w:val="28"/>
          <w:szCs w:val="28"/>
          <w:lang w:eastAsia="ru-RU"/>
        </w:rPr>
        <w:t>А.А.Котову</w:t>
      </w:r>
    </w:p>
    <w:p w:rsidR="009128CD" w:rsidRPr="00295EA1" w:rsidRDefault="009128CD" w:rsidP="00181052">
      <w:pPr>
        <w:spacing w:after="0" w:line="240" w:lineRule="auto"/>
        <w:jc w:val="center"/>
        <w:rPr>
          <w:rFonts w:ascii="Times New Roman" w:hAnsi="Times New Roman"/>
          <w:b/>
          <w:sz w:val="36"/>
          <w:szCs w:val="20"/>
          <w:lang w:eastAsia="ru-RU"/>
        </w:rPr>
      </w:pPr>
    </w:p>
    <w:p w:rsidR="009128CD" w:rsidRPr="00295EA1" w:rsidRDefault="009128CD" w:rsidP="00181052">
      <w:pPr>
        <w:spacing w:after="0" w:line="240" w:lineRule="auto"/>
        <w:jc w:val="center"/>
        <w:rPr>
          <w:rFonts w:ascii="Times New Roman" w:hAnsi="Times New Roman"/>
          <w:b/>
          <w:sz w:val="36"/>
          <w:szCs w:val="20"/>
          <w:lang w:eastAsia="ru-RU"/>
        </w:rPr>
      </w:pPr>
      <w:r w:rsidRPr="00295EA1">
        <w:rPr>
          <w:rFonts w:ascii="Times New Roman" w:hAnsi="Times New Roman"/>
          <w:b/>
          <w:sz w:val="36"/>
          <w:szCs w:val="20"/>
          <w:lang w:eastAsia="ru-RU"/>
        </w:rPr>
        <w:t>Заключение</w:t>
      </w:r>
    </w:p>
    <w:p w:rsidR="009128CD" w:rsidRPr="00295EA1" w:rsidRDefault="009128CD" w:rsidP="00181052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 w:rsidRPr="00295EA1">
        <w:rPr>
          <w:rFonts w:ascii="Times New Roman" w:hAnsi="Times New Roman"/>
          <w:sz w:val="28"/>
          <w:szCs w:val="20"/>
          <w:lang w:eastAsia="ru-RU"/>
        </w:rPr>
        <w:t xml:space="preserve">на проект закона Псковской области </w:t>
      </w:r>
    </w:p>
    <w:p w:rsidR="009128CD" w:rsidRPr="00295EA1" w:rsidRDefault="009128CD" w:rsidP="00933896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 w:rsidRPr="00295EA1">
        <w:rPr>
          <w:rFonts w:ascii="Times New Roman" w:hAnsi="Times New Roman"/>
          <w:sz w:val="28"/>
          <w:szCs w:val="20"/>
          <w:lang w:eastAsia="ru-RU"/>
        </w:rPr>
        <w:t>«Об областном бюджете на 20</w:t>
      </w:r>
      <w:r>
        <w:rPr>
          <w:rFonts w:ascii="Times New Roman" w:hAnsi="Times New Roman"/>
          <w:sz w:val="28"/>
          <w:szCs w:val="20"/>
          <w:lang w:eastAsia="ru-RU"/>
        </w:rPr>
        <w:t>20</w:t>
      </w:r>
      <w:r w:rsidRPr="00295EA1">
        <w:rPr>
          <w:rFonts w:ascii="Times New Roman" w:hAnsi="Times New Roman"/>
          <w:sz w:val="28"/>
          <w:szCs w:val="20"/>
          <w:lang w:eastAsia="ru-RU"/>
        </w:rPr>
        <w:t xml:space="preserve"> год </w:t>
      </w:r>
    </w:p>
    <w:p w:rsidR="009128CD" w:rsidRPr="00295EA1" w:rsidRDefault="009128CD" w:rsidP="0093389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95EA1">
        <w:rPr>
          <w:rFonts w:ascii="Times New Roman" w:hAnsi="Times New Roman"/>
          <w:sz w:val="28"/>
          <w:szCs w:val="20"/>
          <w:lang w:eastAsia="ru-RU"/>
        </w:rPr>
        <w:t>и на плановый период 202</w:t>
      </w:r>
      <w:r>
        <w:rPr>
          <w:rFonts w:ascii="Times New Roman" w:hAnsi="Times New Roman"/>
          <w:sz w:val="28"/>
          <w:szCs w:val="20"/>
          <w:lang w:eastAsia="ru-RU"/>
        </w:rPr>
        <w:t>1</w:t>
      </w:r>
      <w:r w:rsidRPr="00295EA1">
        <w:rPr>
          <w:rFonts w:ascii="Times New Roman" w:hAnsi="Times New Roman"/>
          <w:sz w:val="28"/>
          <w:szCs w:val="20"/>
          <w:lang w:eastAsia="ru-RU"/>
        </w:rPr>
        <w:t xml:space="preserve"> и 202</w:t>
      </w:r>
      <w:r>
        <w:rPr>
          <w:rFonts w:ascii="Times New Roman" w:hAnsi="Times New Roman"/>
          <w:sz w:val="28"/>
          <w:szCs w:val="20"/>
          <w:lang w:eastAsia="ru-RU"/>
        </w:rPr>
        <w:t>2</w:t>
      </w:r>
      <w:r w:rsidRPr="00295EA1">
        <w:rPr>
          <w:rFonts w:ascii="Times New Roman" w:hAnsi="Times New Roman"/>
          <w:sz w:val="28"/>
          <w:szCs w:val="20"/>
          <w:lang w:eastAsia="ru-RU"/>
        </w:rPr>
        <w:t xml:space="preserve"> годов</w:t>
      </w:r>
      <w:r w:rsidRPr="00295EA1">
        <w:rPr>
          <w:rFonts w:ascii="Times New Roman" w:hAnsi="Times New Roman"/>
          <w:sz w:val="28"/>
          <w:szCs w:val="28"/>
          <w:lang w:eastAsia="ru-RU"/>
        </w:rPr>
        <w:t>»</w:t>
      </w:r>
    </w:p>
    <w:p w:rsidR="009128CD" w:rsidRPr="00295EA1" w:rsidRDefault="009128CD" w:rsidP="00181052">
      <w:pPr>
        <w:spacing w:after="0" w:line="240" w:lineRule="auto"/>
        <w:jc w:val="center"/>
        <w:rPr>
          <w:rFonts w:ascii="Times New Roman" w:hAnsi="Times New Roman"/>
          <w:b/>
          <w:sz w:val="28"/>
          <w:szCs w:val="20"/>
          <w:highlight w:val="yellow"/>
          <w:lang w:eastAsia="ru-RU"/>
        </w:rPr>
      </w:pPr>
    </w:p>
    <w:p w:rsidR="009128CD" w:rsidRPr="00B25094" w:rsidRDefault="009128CD" w:rsidP="00791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25094">
        <w:rPr>
          <w:rFonts w:ascii="Times New Roman" w:hAnsi="Times New Roman"/>
          <w:sz w:val="28"/>
          <w:szCs w:val="28"/>
          <w:lang w:eastAsia="ru-RU"/>
        </w:rPr>
        <w:t xml:space="preserve"> Проект закона внесён в областное Собрание депутатов 31.10.2019 года в срок, установленный Законом Псковской области от  06.06.2008 № 769-ОЗ «О бюджетном процессе в Псковской области» - не позднее 1 ноября текущего года. </w:t>
      </w:r>
    </w:p>
    <w:p w:rsidR="009128CD" w:rsidRPr="00295EA1" w:rsidRDefault="009128CD" w:rsidP="001810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FF"/>
          <w:sz w:val="28"/>
          <w:szCs w:val="28"/>
          <w:highlight w:val="yellow"/>
          <w:lang w:eastAsia="ru-RU"/>
        </w:rPr>
      </w:pPr>
    </w:p>
    <w:p w:rsidR="009128CD" w:rsidRDefault="009128CD" w:rsidP="00C108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B25094">
        <w:rPr>
          <w:rFonts w:ascii="Times New Roman" w:hAnsi="Times New Roman"/>
          <w:sz w:val="28"/>
          <w:szCs w:val="28"/>
          <w:lang w:eastAsia="ru-RU"/>
        </w:rPr>
        <w:t xml:space="preserve">Прогнозируемый на 2020 год общий объем </w:t>
      </w:r>
      <w:r w:rsidRPr="00B25094">
        <w:rPr>
          <w:rFonts w:ascii="Times New Roman" w:hAnsi="Times New Roman"/>
          <w:b/>
          <w:i/>
          <w:sz w:val="28"/>
          <w:szCs w:val="28"/>
          <w:lang w:eastAsia="ru-RU"/>
        </w:rPr>
        <w:t>доходов</w:t>
      </w:r>
      <w:r w:rsidRPr="00B25094">
        <w:rPr>
          <w:rFonts w:ascii="Times New Roman" w:hAnsi="Times New Roman"/>
          <w:sz w:val="28"/>
          <w:szCs w:val="28"/>
          <w:lang w:eastAsia="ru-RU"/>
        </w:rPr>
        <w:t xml:space="preserve"> областного бюджета составит </w:t>
      </w:r>
      <w:r w:rsidRPr="00B25094">
        <w:rPr>
          <w:rFonts w:ascii="Times New Roman" w:hAnsi="Times New Roman"/>
          <w:b/>
          <w:i/>
          <w:sz w:val="28"/>
          <w:szCs w:val="28"/>
          <w:lang w:eastAsia="ru-RU"/>
        </w:rPr>
        <w:t>34859741</w:t>
      </w:r>
      <w:r w:rsidRPr="00B25094">
        <w:rPr>
          <w:rFonts w:ascii="Times New Roman" w:hAnsi="Times New Roman"/>
          <w:sz w:val="28"/>
          <w:szCs w:val="28"/>
          <w:lang w:eastAsia="ru-RU"/>
        </w:rPr>
        <w:t xml:space="preserve">тыс. рублей, </w:t>
      </w:r>
      <w:r w:rsidRPr="00AE1132">
        <w:rPr>
          <w:rFonts w:ascii="Times New Roman" w:hAnsi="Times New Roman"/>
          <w:sz w:val="28"/>
          <w:szCs w:val="28"/>
          <w:lang w:eastAsia="ru-RU"/>
        </w:rPr>
        <w:t xml:space="preserve">что на 684303 тыс. рублей или </w:t>
      </w:r>
      <w:r w:rsidRPr="000601EF">
        <w:rPr>
          <w:rFonts w:ascii="Times New Roman" w:hAnsi="Times New Roman"/>
          <w:sz w:val="28"/>
          <w:szCs w:val="28"/>
          <w:lang w:eastAsia="ru-RU"/>
        </w:rPr>
        <w:t xml:space="preserve">на 1,9 % </w:t>
      </w:r>
      <w:r w:rsidRPr="00AE1132">
        <w:rPr>
          <w:rFonts w:ascii="Times New Roman" w:hAnsi="Times New Roman"/>
          <w:sz w:val="28"/>
          <w:szCs w:val="28"/>
          <w:lang w:eastAsia="ru-RU"/>
        </w:rPr>
        <w:t>меньше общего объема доходов на 201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AE1132">
        <w:rPr>
          <w:rFonts w:ascii="Times New Roman" w:hAnsi="Times New Roman"/>
          <w:sz w:val="28"/>
          <w:szCs w:val="28"/>
          <w:lang w:eastAsia="ru-RU"/>
        </w:rPr>
        <w:t xml:space="preserve"> год, утверждённого Законом Псковской области </w:t>
      </w:r>
      <w:r w:rsidRPr="00AE1132">
        <w:rPr>
          <w:rFonts w:ascii="Times New Roman" w:hAnsi="Times New Roman"/>
          <w:sz w:val="28"/>
          <w:szCs w:val="28"/>
        </w:rPr>
        <w:t xml:space="preserve">от 28.12.2018 № 1910-ОЗ «Об областном бюджете на </w:t>
      </w:r>
      <w:r w:rsidRPr="000B44A0">
        <w:rPr>
          <w:rFonts w:ascii="Times New Roman" w:hAnsi="Times New Roman"/>
          <w:sz w:val="28"/>
          <w:szCs w:val="28"/>
        </w:rPr>
        <w:t xml:space="preserve">2019 год и на плановый период 2020 и 2021 годов» </w:t>
      </w:r>
      <w:r w:rsidRPr="000B44A0">
        <w:rPr>
          <w:rFonts w:ascii="Times New Roman" w:hAnsi="Times New Roman"/>
          <w:sz w:val="28"/>
          <w:szCs w:val="28"/>
          <w:lang w:eastAsia="ru-RU"/>
        </w:rPr>
        <w:t>(в редакции от 11.07.2019 года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8" w:history="1">
        <w:r w:rsidRPr="000601EF">
          <w:rPr>
            <w:rFonts w:ascii="Times New Roman" w:hAnsi="Times New Roman"/>
            <w:sz w:val="28"/>
            <w:szCs w:val="28"/>
            <w:lang w:eastAsia="ru-RU"/>
          </w:rPr>
          <w:t>№1964-ОЗ</w:t>
        </w:r>
      </w:hyperlink>
      <w:r w:rsidRPr="000601EF">
        <w:rPr>
          <w:rFonts w:ascii="Times New Roman" w:hAnsi="Times New Roman"/>
          <w:sz w:val="28"/>
          <w:szCs w:val="28"/>
          <w:lang w:eastAsia="ru-RU"/>
        </w:rPr>
        <w:t xml:space="preserve">), за счет </w:t>
      </w:r>
      <w:r w:rsidRPr="000601EF">
        <w:rPr>
          <w:rFonts w:ascii="Times New Roman" w:hAnsi="Times New Roman"/>
          <w:i/>
          <w:sz w:val="28"/>
          <w:szCs w:val="28"/>
          <w:lang w:eastAsia="ru-RU"/>
        </w:rPr>
        <w:t>уменьшения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0601EF">
        <w:rPr>
          <w:rFonts w:ascii="Times New Roman" w:hAnsi="Times New Roman"/>
          <w:i/>
          <w:sz w:val="28"/>
          <w:szCs w:val="28"/>
          <w:lang w:eastAsia="ru-RU"/>
        </w:rPr>
        <w:t>безвозмездных поступлений</w:t>
      </w:r>
      <w:r w:rsidRPr="000601EF">
        <w:rPr>
          <w:rFonts w:ascii="Times New Roman" w:hAnsi="Times New Roman"/>
          <w:sz w:val="28"/>
          <w:szCs w:val="28"/>
          <w:lang w:eastAsia="ru-RU"/>
        </w:rPr>
        <w:t xml:space="preserve"> на 3205303 тыс. рублей и </w:t>
      </w:r>
      <w:r w:rsidRPr="000601EF">
        <w:rPr>
          <w:rFonts w:ascii="Times New Roman" w:hAnsi="Times New Roman"/>
          <w:i/>
          <w:sz w:val="28"/>
          <w:szCs w:val="28"/>
          <w:lang w:eastAsia="ru-RU"/>
        </w:rPr>
        <w:t>увеличения налоговых и неналоговых доходов</w:t>
      </w:r>
      <w:r w:rsidRPr="000601EF">
        <w:rPr>
          <w:rFonts w:ascii="Times New Roman" w:hAnsi="Times New Roman"/>
          <w:sz w:val="28"/>
          <w:szCs w:val="28"/>
          <w:lang w:eastAsia="ru-RU"/>
        </w:rPr>
        <w:t xml:space="preserve"> областного бюджета </w:t>
      </w:r>
      <w:r w:rsidRPr="00220FC5">
        <w:rPr>
          <w:rFonts w:ascii="Times New Roman" w:hAnsi="Times New Roman"/>
          <w:sz w:val="28"/>
          <w:szCs w:val="28"/>
          <w:lang w:eastAsia="ru-RU"/>
        </w:rPr>
        <w:t>на 2521000 тыс. рублей.</w:t>
      </w:r>
    </w:p>
    <w:p w:rsidR="009128CD" w:rsidRPr="009305F2" w:rsidRDefault="009128CD" w:rsidP="00C108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984806"/>
          <w:sz w:val="28"/>
          <w:szCs w:val="28"/>
          <w:lang w:eastAsia="ru-RU"/>
        </w:rPr>
      </w:pPr>
      <w:r w:rsidRPr="00220FC5">
        <w:rPr>
          <w:rFonts w:ascii="Times New Roman" w:hAnsi="Times New Roman"/>
          <w:sz w:val="28"/>
          <w:szCs w:val="28"/>
          <w:lang w:eastAsia="ru-RU"/>
        </w:rPr>
        <w:t xml:space="preserve">Уменьшение безвозмездных поступлений из федерального бюджета составляет по </w:t>
      </w:r>
      <w:r w:rsidRPr="009305F2">
        <w:rPr>
          <w:rFonts w:ascii="Times New Roman" w:hAnsi="Times New Roman"/>
          <w:sz w:val="28"/>
          <w:szCs w:val="28"/>
          <w:lang w:eastAsia="ru-RU"/>
        </w:rPr>
        <w:t>дотациям - 998800 тыс. рублей, иным межбюджетным трансфертам - 3487424 тыс. рублей, увеличение по субсидиям составляет 853641 тыс. рублей, по субвенциям - 498364 тыс. рублей</w:t>
      </w:r>
      <w:r>
        <w:rPr>
          <w:rFonts w:ascii="Times New Roman" w:hAnsi="Times New Roman"/>
          <w:sz w:val="28"/>
          <w:szCs w:val="28"/>
          <w:lang w:eastAsia="ru-RU"/>
        </w:rPr>
        <w:t xml:space="preserve">. Снижение безвозмездных </w:t>
      </w:r>
      <w:r w:rsidRPr="00BF15DD">
        <w:rPr>
          <w:rFonts w:ascii="Times New Roman" w:hAnsi="Times New Roman"/>
          <w:sz w:val="28"/>
          <w:szCs w:val="28"/>
          <w:lang w:eastAsia="ru-RU"/>
        </w:rPr>
        <w:t>поступлений от государственной корпорации Фонд ЖКХ составляет 71084 тыс.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F15DD">
        <w:rPr>
          <w:rFonts w:ascii="Times New Roman" w:hAnsi="Times New Roman"/>
          <w:sz w:val="28"/>
          <w:szCs w:val="28"/>
          <w:lang w:eastAsia="ru-RU"/>
        </w:rPr>
        <w:t>рублей</w:t>
      </w:r>
      <w:r w:rsidRPr="009305F2">
        <w:rPr>
          <w:rFonts w:ascii="Times New Roman" w:hAnsi="Times New Roman"/>
          <w:color w:val="984806"/>
          <w:sz w:val="28"/>
          <w:szCs w:val="28"/>
          <w:lang w:eastAsia="ru-RU"/>
        </w:rPr>
        <w:t xml:space="preserve"> (приложение №1 </w:t>
      </w:r>
      <w:r w:rsidRPr="009305F2">
        <w:rPr>
          <w:rFonts w:ascii="Times New Roman" w:hAnsi="Times New Roman"/>
          <w:sz w:val="28"/>
          <w:szCs w:val="28"/>
          <w:lang w:eastAsia="ru-RU"/>
        </w:rPr>
        <w:t>к заключению).</w:t>
      </w:r>
    </w:p>
    <w:p w:rsidR="009128CD" w:rsidRPr="002677CC" w:rsidRDefault="009128CD" w:rsidP="009332F4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A91378">
        <w:rPr>
          <w:rFonts w:ascii="Times New Roman" w:hAnsi="Times New Roman"/>
          <w:sz w:val="28"/>
          <w:szCs w:val="28"/>
          <w:lang w:eastAsia="ru-RU"/>
        </w:rPr>
        <w:t xml:space="preserve">  По основным источникам </w:t>
      </w:r>
      <w:r w:rsidRPr="00A91378">
        <w:rPr>
          <w:rFonts w:ascii="Times New Roman" w:hAnsi="Times New Roman"/>
          <w:i/>
          <w:sz w:val="28"/>
          <w:szCs w:val="28"/>
          <w:lang w:eastAsia="ru-RU"/>
        </w:rPr>
        <w:t>налоговых доходов</w:t>
      </w:r>
      <w:r w:rsidRPr="00A91378">
        <w:rPr>
          <w:rFonts w:ascii="Times New Roman" w:hAnsi="Times New Roman"/>
          <w:sz w:val="28"/>
          <w:szCs w:val="28"/>
          <w:lang w:eastAsia="ru-RU"/>
        </w:rPr>
        <w:t xml:space="preserve"> областного бюджета (налог на прибыль </w:t>
      </w:r>
      <w:r w:rsidRPr="00AB68AB">
        <w:rPr>
          <w:rFonts w:ascii="Times New Roman" w:hAnsi="Times New Roman"/>
          <w:sz w:val="28"/>
          <w:szCs w:val="28"/>
          <w:lang w:eastAsia="ru-RU"/>
        </w:rPr>
        <w:t>организаций, налог на доходы физических лиц, акцизы по</w:t>
      </w:r>
      <w:r w:rsidRPr="00A91378">
        <w:rPr>
          <w:rFonts w:ascii="Times New Roman" w:hAnsi="Times New Roman"/>
          <w:sz w:val="28"/>
          <w:szCs w:val="28"/>
          <w:lang w:eastAsia="ru-RU"/>
        </w:rPr>
        <w:t xml:space="preserve"> подакцизным товарам) прогнозируется увеличение поступлений в 20</w:t>
      </w:r>
      <w:r>
        <w:rPr>
          <w:rFonts w:ascii="Times New Roman" w:hAnsi="Times New Roman"/>
          <w:sz w:val="28"/>
          <w:szCs w:val="28"/>
          <w:lang w:eastAsia="ru-RU"/>
        </w:rPr>
        <w:t>20</w:t>
      </w:r>
      <w:r w:rsidRPr="00A91378">
        <w:rPr>
          <w:rFonts w:ascii="Times New Roman" w:hAnsi="Times New Roman"/>
          <w:sz w:val="28"/>
          <w:szCs w:val="28"/>
          <w:lang w:eastAsia="ru-RU"/>
        </w:rPr>
        <w:t xml:space="preserve"> году, </w:t>
      </w:r>
      <w:r w:rsidRPr="00D14265">
        <w:rPr>
          <w:rFonts w:ascii="Times New Roman" w:hAnsi="Times New Roman"/>
          <w:sz w:val="28"/>
          <w:szCs w:val="28"/>
          <w:lang w:eastAsia="ru-RU"/>
        </w:rPr>
        <w:t>по сравнению с ожидаемым поступлением доходов</w:t>
      </w:r>
      <w:r>
        <w:rPr>
          <w:rFonts w:ascii="Times New Roman" w:hAnsi="Times New Roman"/>
          <w:sz w:val="28"/>
          <w:szCs w:val="28"/>
          <w:lang w:eastAsia="ru-RU"/>
        </w:rPr>
        <w:t xml:space="preserve"> за 2019 год</w:t>
      </w:r>
      <w:r w:rsidRPr="00AB68A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05F2">
        <w:rPr>
          <w:rFonts w:ascii="Times New Roman" w:hAnsi="Times New Roman"/>
          <w:color w:val="984806"/>
          <w:sz w:val="28"/>
          <w:szCs w:val="28"/>
          <w:lang w:eastAsia="ru-RU"/>
        </w:rPr>
        <w:t xml:space="preserve">(приложение №1 </w:t>
      </w:r>
      <w:r w:rsidRPr="009305F2">
        <w:rPr>
          <w:rFonts w:ascii="Times New Roman" w:hAnsi="Times New Roman"/>
          <w:sz w:val="28"/>
          <w:szCs w:val="28"/>
          <w:lang w:eastAsia="ru-RU"/>
        </w:rPr>
        <w:t>к заключению).</w:t>
      </w:r>
      <w:r w:rsidRPr="00AB68AB">
        <w:rPr>
          <w:rFonts w:ascii="Times New Roman" w:hAnsi="Times New Roman"/>
          <w:sz w:val="28"/>
          <w:szCs w:val="28"/>
          <w:lang w:eastAsia="ru-RU"/>
        </w:rPr>
        <w:t xml:space="preserve"> При</w:t>
      </w:r>
      <w:r>
        <w:rPr>
          <w:rFonts w:ascii="Times New Roman" w:hAnsi="Times New Roman"/>
          <w:sz w:val="28"/>
          <w:szCs w:val="28"/>
          <w:lang w:eastAsia="ru-RU"/>
        </w:rPr>
        <w:t xml:space="preserve"> этом, по сравнению с</w:t>
      </w:r>
      <w:r w:rsidRPr="00A91378">
        <w:rPr>
          <w:rFonts w:ascii="Times New Roman" w:hAnsi="Times New Roman"/>
          <w:sz w:val="28"/>
          <w:szCs w:val="28"/>
          <w:lang w:eastAsia="ru-RU"/>
        </w:rPr>
        <w:t xml:space="preserve"> уточнёнными назначениями на </w:t>
      </w:r>
      <w:r w:rsidRPr="00281E3C">
        <w:rPr>
          <w:rFonts w:ascii="Times New Roman" w:hAnsi="Times New Roman"/>
          <w:sz w:val="28"/>
          <w:szCs w:val="28"/>
          <w:lang w:eastAsia="ru-RU"/>
        </w:rPr>
        <w:t xml:space="preserve">2019 </w:t>
      </w:r>
      <w:r w:rsidRPr="00AB68AB">
        <w:rPr>
          <w:rFonts w:ascii="Times New Roman" w:hAnsi="Times New Roman"/>
          <w:sz w:val="28"/>
          <w:szCs w:val="28"/>
          <w:lang w:eastAsia="ru-RU"/>
        </w:rPr>
        <w:t>год прогнозируется снижение поступлений по налог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AB68AB">
        <w:rPr>
          <w:rFonts w:ascii="Times New Roman" w:hAnsi="Times New Roman"/>
          <w:sz w:val="28"/>
          <w:szCs w:val="28"/>
          <w:lang w:eastAsia="ru-RU"/>
        </w:rPr>
        <w:t xml:space="preserve"> на доходы физических лиц</w:t>
      </w:r>
      <w:r>
        <w:rPr>
          <w:rFonts w:ascii="Times New Roman" w:hAnsi="Times New Roman"/>
          <w:sz w:val="28"/>
          <w:szCs w:val="28"/>
          <w:lang w:eastAsia="ru-RU"/>
        </w:rPr>
        <w:t xml:space="preserve"> на 35734 тыс. рублей. В связи с </w:t>
      </w:r>
      <w:r w:rsidRPr="002677CC">
        <w:rPr>
          <w:rFonts w:ascii="Times New Roman" w:hAnsi="Times New Roman"/>
          <w:sz w:val="28"/>
          <w:szCs w:val="28"/>
          <w:lang w:eastAsia="ru-RU"/>
        </w:rPr>
        <w:t>увеличением нормативов отчислений по акцизам на нефтепродукты</w:t>
      </w:r>
      <w:r>
        <w:rPr>
          <w:rFonts w:ascii="Times New Roman" w:hAnsi="Times New Roman"/>
          <w:sz w:val="28"/>
          <w:szCs w:val="28"/>
          <w:lang w:eastAsia="ru-RU"/>
        </w:rPr>
        <w:t xml:space="preserve"> увеличиваются поступления акцизов по подакцизным товарам по сравнению с </w:t>
      </w:r>
      <w:r w:rsidRPr="00281E3C">
        <w:rPr>
          <w:rFonts w:ascii="Times New Roman" w:hAnsi="Times New Roman"/>
          <w:sz w:val="28"/>
          <w:szCs w:val="28"/>
          <w:lang w:eastAsia="ru-RU"/>
        </w:rPr>
        <w:t xml:space="preserve">2019 </w:t>
      </w:r>
      <w:r w:rsidRPr="00AB68AB">
        <w:rPr>
          <w:rFonts w:ascii="Times New Roman" w:hAnsi="Times New Roman"/>
          <w:sz w:val="28"/>
          <w:szCs w:val="28"/>
          <w:lang w:eastAsia="ru-RU"/>
        </w:rPr>
        <w:t>год</w:t>
      </w:r>
      <w:r>
        <w:rPr>
          <w:rFonts w:ascii="Times New Roman" w:hAnsi="Times New Roman"/>
          <w:sz w:val="28"/>
          <w:szCs w:val="28"/>
          <w:lang w:eastAsia="ru-RU"/>
        </w:rPr>
        <w:t>ом на 2232099 тыс. рублей.</w:t>
      </w:r>
    </w:p>
    <w:p w:rsidR="009128CD" w:rsidRDefault="009128CD" w:rsidP="009F5B0D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6488B">
        <w:rPr>
          <w:rFonts w:ascii="Times New Roman" w:hAnsi="Times New Roman"/>
          <w:sz w:val="28"/>
          <w:szCs w:val="28"/>
          <w:lang w:eastAsia="ru-RU"/>
        </w:rPr>
        <w:t xml:space="preserve">По </w:t>
      </w:r>
      <w:r w:rsidRPr="00E6488B">
        <w:rPr>
          <w:rFonts w:ascii="Times New Roman" w:hAnsi="Times New Roman"/>
          <w:i/>
          <w:sz w:val="28"/>
          <w:szCs w:val="28"/>
          <w:lang w:eastAsia="ru-RU"/>
        </w:rPr>
        <w:t>неналоговым доходам</w:t>
      </w:r>
      <w:r w:rsidRPr="00E6488B">
        <w:rPr>
          <w:rFonts w:ascii="Times New Roman" w:hAnsi="Times New Roman"/>
          <w:sz w:val="28"/>
          <w:szCs w:val="28"/>
          <w:lang w:eastAsia="ru-RU"/>
        </w:rPr>
        <w:t xml:space="preserve"> прогнозируется уменьшение поступлений по сравнению с уточнёнными назначениями на 2019 год по доходам</w:t>
      </w:r>
      <w:r>
        <w:rPr>
          <w:rFonts w:ascii="Times New Roman" w:hAnsi="Times New Roman"/>
          <w:sz w:val="28"/>
          <w:szCs w:val="28"/>
          <w:lang w:eastAsia="ru-RU"/>
        </w:rPr>
        <w:t xml:space="preserve"> от использования имущества, находящегося в государственной собственности, на 13189 тыс. рублей и доходам </w:t>
      </w:r>
      <w:r w:rsidRPr="00E6488B">
        <w:rPr>
          <w:rFonts w:ascii="Times New Roman" w:hAnsi="Times New Roman"/>
          <w:sz w:val="28"/>
          <w:szCs w:val="28"/>
          <w:lang w:eastAsia="ru-RU"/>
        </w:rPr>
        <w:t xml:space="preserve">от продажи материальных и нематериальных активов на 3787 тыс. рублей. </w:t>
      </w:r>
      <w:r w:rsidRPr="003B615A">
        <w:rPr>
          <w:rFonts w:ascii="Times New Roman" w:hAnsi="Times New Roman"/>
          <w:sz w:val="28"/>
          <w:szCs w:val="28"/>
          <w:lang w:eastAsia="ru-RU"/>
        </w:rPr>
        <w:t>По сравнению с ожидаемым исполнением за 2019 год прогнозируется увеличение на 20</w:t>
      </w:r>
      <w:r>
        <w:rPr>
          <w:rFonts w:ascii="Times New Roman" w:hAnsi="Times New Roman"/>
          <w:sz w:val="28"/>
          <w:szCs w:val="28"/>
          <w:lang w:eastAsia="ru-RU"/>
        </w:rPr>
        <w:t>20</w:t>
      </w:r>
      <w:r w:rsidRPr="003B615A">
        <w:rPr>
          <w:rFonts w:ascii="Times New Roman" w:hAnsi="Times New Roman"/>
          <w:sz w:val="28"/>
          <w:szCs w:val="28"/>
          <w:lang w:eastAsia="ru-RU"/>
        </w:rPr>
        <w:t xml:space="preserve"> год поступлений доходов от продажи </w:t>
      </w:r>
      <w:r w:rsidRPr="00E6488B">
        <w:rPr>
          <w:rFonts w:ascii="Times New Roman" w:hAnsi="Times New Roman"/>
          <w:sz w:val="28"/>
          <w:szCs w:val="28"/>
          <w:lang w:eastAsia="ru-RU"/>
        </w:rPr>
        <w:t>материальных и нематериальных активов</w:t>
      </w:r>
      <w:r w:rsidRPr="003B615A">
        <w:rPr>
          <w:rFonts w:ascii="Times New Roman" w:hAnsi="Times New Roman"/>
          <w:sz w:val="28"/>
          <w:szCs w:val="28"/>
          <w:lang w:eastAsia="ru-RU"/>
        </w:rPr>
        <w:t xml:space="preserve"> на 266744 тыс. рублей. </w:t>
      </w:r>
    </w:p>
    <w:p w:rsidR="009128CD" w:rsidRDefault="009128CD" w:rsidP="00D27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2DF6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332DF6">
        <w:rPr>
          <w:rFonts w:ascii="Times New Roman" w:hAnsi="Times New Roman"/>
          <w:sz w:val="28"/>
          <w:szCs w:val="28"/>
          <w:lang w:eastAsia="ru-RU"/>
        </w:rPr>
        <w:t>Согласно пояснительной записке к проекту закона прогноз доходов от продажи материальных и нематериальных активов составлен исходя из плана приватизации государственного имущества. В прогнозный план (программу) приватизации объектов собственности области, стоимость каждого из которых превышает 2 млн. рублей, на 2020 год и на плановый период 2021 и 2022 годов включены</w:t>
      </w:r>
      <w:r>
        <w:rPr>
          <w:rFonts w:ascii="Times New Roman" w:hAnsi="Times New Roman"/>
          <w:sz w:val="28"/>
          <w:szCs w:val="28"/>
          <w:lang w:eastAsia="ru-RU"/>
        </w:rPr>
        <w:t xml:space="preserve"> 24</w:t>
      </w:r>
      <w:r w:rsidRPr="00401E03">
        <w:rPr>
          <w:rFonts w:ascii="Times New Roman" w:hAnsi="Times New Roman"/>
          <w:sz w:val="28"/>
          <w:szCs w:val="28"/>
          <w:lang w:eastAsia="ru-RU"/>
        </w:rPr>
        <w:t xml:space="preserve"> объекта</w:t>
      </w:r>
      <w:r w:rsidRPr="00CF40EB">
        <w:rPr>
          <w:rFonts w:ascii="Times New Roman" w:hAnsi="Times New Roman"/>
          <w:sz w:val="28"/>
          <w:szCs w:val="28"/>
          <w:lang w:eastAsia="ru-RU"/>
        </w:rPr>
        <w:t>, приватизация</w:t>
      </w:r>
      <w:r w:rsidRPr="007C5DB2">
        <w:rPr>
          <w:rFonts w:ascii="Times New Roman" w:hAnsi="Times New Roman"/>
          <w:sz w:val="28"/>
          <w:szCs w:val="28"/>
          <w:lang w:eastAsia="ru-RU"/>
        </w:rPr>
        <w:t xml:space="preserve"> которых была предусмотрена в 2019 </w:t>
      </w:r>
      <w:r w:rsidRPr="00D27438">
        <w:rPr>
          <w:rFonts w:ascii="Times New Roman" w:hAnsi="Times New Roman"/>
          <w:sz w:val="28"/>
          <w:szCs w:val="28"/>
          <w:lang w:eastAsia="ru-RU"/>
        </w:rPr>
        <w:t xml:space="preserve">году в программе приватизации, утверждённой Законом Псковской области </w:t>
      </w:r>
      <w:r w:rsidRPr="00D27438">
        <w:rPr>
          <w:rFonts w:ascii="Times New Roman" w:hAnsi="Times New Roman"/>
          <w:sz w:val="28"/>
          <w:szCs w:val="28"/>
        </w:rPr>
        <w:t xml:space="preserve">от </w:t>
      </w:r>
      <w:r w:rsidRPr="00D27438">
        <w:rPr>
          <w:rFonts w:ascii="Times New Roman" w:hAnsi="Times New Roman"/>
          <w:sz w:val="28"/>
          <w:szCs w:val="28"/>
          <w:lang w:eastAsia="ru-RU"/>
        </w:rPr>
        <w:t xml:space="preserve">28.12.2018 № 1910-ОЗ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D27438">
        <w:rPr>
          <w:rFonts w:ascii="Times New Roman" w:hAnsi="Times New Roman"/>
          <w:sz w:val="28"/>
          <w:szCs w:val="28"/>
          <w:lang w:eastAsia="ru-RU"/>
        </w:rPr>
        <w:t>Об областном бюджете на 2019 год и на плановый период 2020 и 2021 годов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D27438">
        <w:rPr>
          <w:rFonts w:ascii="Times New Roman" w:hAnsi="Times New Roman"/>
          <w:sz w:val="28"/>
          <w:szCs w:val="28"/>
          <w:lang w:eastAsia="ru-RU"/>
        </w:rPr>
        <w:t xml:space="preserve"> (в ред. от 11.07.2019 </w:t>
      </w:r>
      <w:hyperlink r:id="rId9" w:history="1">
        <w:r w:rsidRPr="00D27438">
          <w:rPr>
            <w:rFonts w:ascii="Times New Roman" w:hAnsi="Times New Roman"/>
            <w:sz w:val="28"/>
            <w:szCs w:val="28"/>
            <w:lang w:eastAsia="ru-RU"/>
          </w:rPr>
          <w:t>N 1964-ОЗ</w:t>
        </w:r>
      </w:hyperlink>
      <w:r w:rsidRPr="00D27438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9128CD" w:rsidRPr="00C3066F" w:rsidRDefault="009128CD" w:rsidP="00D27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C3066F">
        <w:rPr>
          <w:rFonts w:ascii="Times New Roman" w:hAnsi="Times New Roman"/>
          <w:sz w:val="28"/>
          <w:szCs w:val="28"/>
          <w:lang w:eastAsia="ru-RU"/>
        </w:rPr>
        <w:t xml:space="preserve">В проекте областного бюджета на 2020 год запланированы поступления средств от продажи акций и иных форм участия в капитале, находящихся в собственности области, в сумме 300 млн. рублей. При этом, Прогнозным планом (программой) приватизации объектов собственности области, стоимость каждого из которых превышает 2 млн. рублей, предусмотрена только продажа 100 % доли в уставном капитале ООО «ПРПК Залита». Согласно распоряжению Администрации Псковской области от 19.11.2019 года № 639-р «Об условиях приватизации имущества, находящегося в государственной собственности Псковской области» рыночная стоимость имущества (100% доли в уставном капитале ООО «Псковский Рыбопромысловый Комплекс Залита») составляет 5,56 млн. рублей. Обоснования поступления в 2020 году средств от продажи акций и иных форм участия в капитале, находящихся в собственности области, в сумме 300 млн. рублей в материалах, представленных к проекту закона о бюджете, </w:t>
      </w:r>
      <w:r w:rsidRPr="00C3066F">
        <w:rPr>
          <w:rFonts w:ascii="Times New Roman" w:hAnsi="Times New Roman"/>
          <w:i/>
          <w:sz w:val="28"/>
          <w:szCs w:val="28"/>
          <w:lang w:eastAsia="ru-RU"/>
        </w:rPr>
        <w:t>отсутствуют</w:t>
      </w:r>
      <w:r w:rsidRPr="00C3066F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9128CD" w:rsidRPr="00D27438" w:rsidRDefault="009128CD" w:rsidP="00D274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128CD" w:rsidRDefault="009128CD" w:rsidP="009F5B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D23A89">
        <w:rPr>
          <w:rFonts w:ascii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/>
          <w:sz w:val="28"/>
          <w:szCs w:val="28"/>
          <w:lang w:eastAsia="ru-RU"/>
        </w:rPr>
        <w:t xml:space="preserve">проекте закона в </w:t>
      </w:r>
      <w:r w:rsidRPr="00D23A89">
        <w:rPr>
          <w:rFonts w:ascii="Times New Roman" w:hAnsi="Times New Roman"/>
          <w:sz w:val="28"/>
          <w:szCs w:val="28"/>
          <w:lang w:eastAsia="ru-RU"/>
        </w:rPr>
        <w:t>прилож</w:t>
      </w:r>
      <w:r>
        <w:rPr>
          <w:rFonts w:ascii="Times New Roman" w:hAnsi="Times New Roman"/>
          <w:sz w:val="28"/>
          <w:szCs w:val="28"/>
          <w:lang w:eastAsia="ru-RU"/>
        </w:rPr>
        <w:t>ении 1 «</w:t>
      </w:r>
      <w:r w:rsidRPr="00D23A89">
        <w:rPr>
          <w:rFonts w:ascii="Times New Roman" w:hAnsi="Times New Roman"/>
          <w:sz w:val="28"/>
          <w:szCs w:val="28"/>
          <w:lang w:eastAsia="ru-RU"/>
        </w:rPr>
        <w:t>ПЕРЕЧЕНЬ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23A89">
        <w:rPr>
          <w:rFonts w:ascii="Times New Roman" w:hAnsi="Times New Roman"/>
          <w:sz w:val="28"/>
          <w:szCs w:val="28"/>
          <w:lang w:eastAsia="ru-RU"/>
        </w:rPr>
        <w:t>главных администраторов доходов областного бюджета</w:t>
      </w:r>
      <w:r>
        <w:rPr>
          <w:rFonts w:ascii="Times New Roman" w:hAnsi="Times New Roman"/>
          <w:sz w:val="28"/>
          <w:szCs w:val="28"/>
          <w:lang w:eastAsia="ru-RU"/>
        </w:rPr>
        <w:t>» и в приложении 2 «</w:t>
      </w:r>
      <w:r w:rsidRPr="003D5A71">
        <w:rPr>
          <w:rFonts w:ascii="Times New Roman" w:hAnsi="Times New Roman"/>
          <w:sz w:val="28"/>
          <w:szCs w:val="28"/>
          <w:lang w:eastAsia="ru-RU"/>
        </w:rPr>
        <w:t>ПЕРЕЧЕНЬ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D5A71">
        <w:rPr>
          <w:rFonts w:ascii="Times New Roman" w:hAnsi="Times New Roman"/>
          <w:sz w:val="28"/>
          <w:szCs w:val="28"/>
          <w:lang w:eastAsia="ru-RU"/>
        </w:rPr>
        <w:t>главных администраторов доходов бюджетов поселений, муниципальных районов и городских округов области</w:t>
      </w:r>
      <w:r>
        <w:rPr>
          <w:rFonts w:ascii="Times New Roman" w:hAnsi="Times New Roman"/>
          <w:sz w:val="28"/>
          <w:szCs w:val="28"/>
          <w:lang w:eastAsia="ru-RU"/>
        </w:rPr>
        <w:t>» з</w:t>
      </w:r>
      <w:r w:rsidRPr="00CA1BFD">
        <w:rPr>
          <w:rFonts w:ascii="Times New Roman" w:hAnsi="Times New Roman"/>
          <w:sz w:val="28"/>
          <w:szCs w:val="28"/>
          <w:lang w:eastAsia="ru-RU"/>
        </w:rPr>
        <w:t>акреплен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CA1BFD">
        <w:rPr>
          <w:rFonts w:ascii="Times New Roman" w:hAnsi="Times New Roman"/>
          <w:sz w:val="28"/>
          <w:szCs w:val="28"/>
          <w:lang w:eastAsia="ru-RU"/>
        </w:rPr>
        <w:t xml:space="preserve"> за главными администраторами доходов бюджета код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Pr="00CA1BFD">
        <w:rPr>
          <w:rFonts w:ascii="Times New Roman" w:hAnsi="Times New Roman"/>
          <w:sz w:val="28"/>
          <w:szCs w:val="28"/>
          <w:lang w:eastAsia="ru-RU"/>
        </w:rPr>
        <w:t xml:space="preserve"> классификации доходов бюджетов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E00EA9">
        <w:rPr>
          <w:rFonts w:ascii="Times New Roman" w:hAnsi="Times New Roman"/>
          <w:b/>
          <w:i/>
          <w:sz w:val="28"/>
          <w:szCs w:val="28"/>
          <w:lang w:eastAsia="ru-RU"/>
        </w:rPr>
        <w:t>не предусмотренные</w:t>
      </w:r>
      <w:r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Pr="009E6B69">
        <w:rPr>
          <w:rFonts w:ascii="Times New Roman" w:hAnsi="Times New Roman"/>
          <w:sz w:val="28"/>
          <w:szCs w:val="28"/>
          <w:lang w:eastAsia="ru-RU"/>
        </w:rPr>
        <w:t>Порядк</w:t>
      </w:r>
      <w:r>
        <w:rPr>
          <w:rFonts w:ascii="Times New Roman" w:hAnsi="Times New Roman"/>
          <w:sz w:val="28"/>
          <w:szCs w:val="28"/>
          <w:lang w:eastAsia="ru-RU"/>
        </w:rPr>
        <w:t>ом</w:t>
      </w:r>
      <w:r w:rsidRPr="009E6B69">
        <w:rPr>
          <w:rFonts w:ascii="Times New Roman" w:hAnsi="Times New Roman"/>
          <w:sz w:val="28"/>
          <w:szCs w:val="28"/>
          <w:lang w:eastAsia="ru-RU"/>
        </w:rPr>
        <w:t xml:space="preserve"> формирования и применения кодов бюджетной классификации Российской Федерации, их структур</w:t>
      </w:r>
      <w:r>
        <w:rPr>
          <w:rFonts w:ascii="Times New Roman" w:hAnsi="Times New Roman"/>
          <w:sz w:val="28"/>
          <w:szCs w:val="28"/>
          <w:lang w:eastAsia="ru-RU"/>
        </w:rPr>
        <w:t>ой</w:t>
      </w:r>
      <w:r w:rsidRPr="009E6B69">
        <w:rPr>
          <w:rFonts w:ascii="Times New Roman" w:hAnsi="Times New Roman"/>
          <w:sz w:val="28"/>
          <w:szCs w:val="28"/>
          <w:lang w:eastAsia="ru-RU"/>
        </w:rPr>
        <w:t xml:space="preserve"> и принцип</w:t>
      </w:r>
      <w:r>
        <w:rPr>
          <w:rFonts w:ascii="Times New Roman" w:hAnsi="Times New Roman"/>
          <w:sz w:val="28"/>
          <w:szCs w:val="28"/>
          <w:lang w:eastAsia="ru-RU"/>
        </w:rPr>
        <w:t>ами</w:t>
      </w:r>
      <w:r w:rsidRPr="009E6B69">
        <w:rPr>
          <w:rFonts w:ascii="Times New Roman" w:hAnsi="Times New Roman"/>
          <w:sz w:val="28"/>
          <w:szCs w:val="28"/>
          <w:lang w:eastAsia="ru-RU"/>
        </w:rPr>
        <w:t xml:space="preserve"> назначения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, утвержденными </w:t>
      </w:r>
      <w:r w:rsidRPr="009E6B69">
        <w:rPr>
          <w:rFonts w:ascii="Times New Roman" w:hAnsi="Times New Roman"/>
          <w:sz w:val="28"/>
          <w:szCs w:val="28"/>
          <w:lang w:eastAsia="ru-RU"/>
        </w:rPr>
        <w:t xml:space="preserve">приказом Министерства финансов Российской Федерации от 6 июня </w:t>
      </w:r>
      <w:smartTag w:uri="urn:schemas-microsoft-com:office:smarttags" w:element="metricconverter">
        <w:smartTagPr>
          <w:attr w:name="ProductID" w:val="2019 г"/>
        </w:smartTagPr>
        <w:r w:rsidRPr="009E6B69">
          <w:rPr>
            <w:rFonts w:ascii="Times New Roman" w:hAnsi="Times New Roman"/>
            <w:sz w:val="28"/>
            <w:szCs w:val="28"/>
            <w:lang w:eastAsia="ru-RU"/>
          </w:rPr>
          <w:t>2019 г</w:t>
        </w:r>
      </w:smartTag>
      <w:r w:rsidRPr="009E6B69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9E6B69">
        <w:rPr>
          <w:rFonts w:ascii="Times New Roman" w:hAnsi="Times New Roman"/>
          <w:sz w:val="28"/>
          <w:szCs w:val="28"/>
          <w:lang w:eastAsia="ru-RU"/>
        </w:rPr>
        <w:t xml:space="preserve"> 85н</w:t>
      </w:r>
      <w:r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Pr="009D47BE">
        <w:rPr>
          <w:rFonts w:ascii="Times New Roman" w:hAnsi="Times New Roman"/>
          <w:sz w:val="28"/>
          <w:szCs w:val="28"/>
          <w:lang w:eastAsia="ru-RU"/>
        </w:rPr>
        <w:t>ред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9D47BE">
        <w:rPr>
          <w:rFonts w:ascii="Times New Roman" w:hAnsi="Times New Roman"/>
          <w:sz w:val="28"/>
          <w:szCs w:val="28"/>
          <w:lang w:eastAsia="ru-RU"/>
        </w:rPr>
        <w:t xml:space="preserve"> 17.09.2019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9D47BE">
        <w:rPr>
          <w:rFonts w:ascii="Times New Roman" w:hAnsi="Times New Roman"/>
          <w:sz w:val="28"/>
          <w:szCs w:val="28"/>
          <w:lang w:eastAsia="ru-RU"/>
        </w:rPr>
        <w:t xml:space="preserve"> 148н)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9128CD" w:rsidRPr="00CA1BFD" w:rsidRDefault="009128CD" w:rsidP="000E4E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34"/>
        <w:gridCol w:w="6928"/>
      </w:tblGrid>
      <w:tr w:rsidR="009128CD" w:rsidRPr="00DD5B60" w:rsidTr="007E4FC0">
        <w:trPr>
          <w:trHeight w:hRule="exact" w:val="1152"/>
          <w:jc w:val="center"/>
        </w:trPr>
        <w:tc>
          <w:tcPr>
            <w:tcW w:w="2734" w:type="dxa"/>
          </w:tcPr>
          <w:p w:rsidR="009128CD" w:rsidRPr="005E50FC" w:rsidRDefault="009128CD" w:rsidP="00356C0C">
            <w:pPr>
              <w:jc w:val="center"/>
              <w:rPr>
                <w:rFonts w:ascii="Times New Roman" w:hAnsi="Times New Roman"/>
              </w:rPr>
            </w:pPr>
            <w:r w:rsidRPr="005E50FC">
              <w:rPr>
                <w:rFonts w:ascii="Times New Roman" w:hAnsi="Times New Roman"/>
              </w:rPr>
              <w:t>2 02 25299 02 0000 150</w:t>
            </w:r>
          </w:p>
        </w:tc>
        <w:tc>
          <w:tcPr>
            <w:tcW w:w="6928" w:type="dxa"/>
            <w:vAlign w:val="center"/>
          </w:tcPr>
          <w:p w:rsidR="009128CD" w:rsidRPr="006B5476" w:rsidRDefault="009128CD" w:rsidP="00356C0C">
            <w:pPr>
              <w:rPr>
                <w:rFonts w:ascii="Times New Roman" w:hAnsi="Times New Roman"/>
              </w:rPr>
            </w:pPr>
            <w:r w:rsidRPr="006B5476">
              <w:rPr>
                <w:rFonts w:ascii="Times New Roman" w:hAnsi="Times New Roman"/>
              </w:rPr>
              <w:t>Субсидии бюджетам на софинансирование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2019 - 2024 годы»</w:t>
            </w:r>
          </w:p>
        </w:tc>
      </w:tr>
      <w:tr w:rsidR="009128CD" w:rsidRPr="006D10DA" w:rsidTr="007E4FC0">
        <w:trPr>
          <w:trHeight w:hRule="exact" w:val="856"/>
          <w:jc w:val="center"/>
        </w:trPr>
        <w:tc>
          <w:tcPr>
            <w:tcW w:w="2734" w:type="dxa"/>
          </w:tcPr>
          <w:p w:rsidR="009128CD" w:rsidRPr="006B5476" w:rsidRDefault="009128CD" w:rsidP="00356C0C">
            <w:pPr>
              <w:jc w:val="center"/>
              <w:rPr>
                <w:rFonts w:ascii="Times New Roman" w:hAnsi="Times New Roman"/>
              </w:rPr>
            </w:pPr>
            <w:r w:rsidRPr="006D10DA">
              <w:rPr>
                <w:rFonts w:ascii="Times New Roman" w:hAnsi="Times New Roman"/>
              </w:rPr>
              <w:t>2 02 25412 02 0000 150</w:t>
            </w:r>
          </w:p>
        </w:tc>
        <w:tc>
          <w:tcPr>
            <w:tcW w:w="6928" w:type="dxa"/>
            <w:vAlign w:val="center"/>
          </w:tcPr>
          <w:p w:rsidR="009128CD" w:rsidRPr="006B5476" w:rsidRDefault="009128CD" w:rsidP="00356C0C">
            <w:pPr>
              <w:rPr>
                <w:rFonts w:ascii="Times New Roman" w:hAnsi="Times New Roman"/>
              </w:rPr>
            </w:pPr>
            <w:r w:rsidRPr="006B5476">
              <w:rPr>
                <w:rFonts w:ascii="Times New Roman" w:hAnsi="Times New Roman"/>
              </w:rPr>
              <w:t>Субсидии бюджетам субъектов Российской Федерации на проведение Всероссийского конкурса лучших региональных практик поддержки волонтерства «Регион добрых дел»</w:t>
            </w:r>
          </w:p>
        </w:tc>
      </w:tr>
      <w:tr w:rsidR="009128CD" w:rsidRPr="006D10DA" w:rsidTr="007E4FC0">
        <w:trPr>
          <w:trHeight w:hRule="exact" w:val="855"/>
          <w:jc w:val="center"/>
        </w:trPr>
        <w:tc>
          <w:tcPr>
            <w:tcW w:w="2734" w:type="dxa"/>
          </w:tcPr>
          <w:p w:rsidR="009128CD" w:rsidRPr="006B5476" w:rsidRDefault="009128CD" w:rsidP="00356C0C">
            <w:pPr>
              <w:jc w:val="center"/>
              <w:rPr>
                <w:rFonts w:ascii="Times New Roman" w:hAnsi="Times New Roman"/>
              </w:rPr>
            </w:pPr>
            <w:r w:rsidRPr="006B5476">
              <w:rPr>
                <w:rFonts w:ascii="Times New Roman" w:hAnsi="Times New Roman"/>
              </w:rPr>
              <w:t>2 02 45399 02 0000 150</w:t>
            </w:r>
          </w:p>
        </w:tc>
        <w:tc>
          <w:tcPr>
            <w:tcW w:w="6928" w:type="dxa"/>
            <w:vAlign w:val="center"/>
          </w:tcPr>
          <w:p w:rsidR="009128CD" w:rsidRPr="006B5476" w:rsidRDefault="009128CD" w:rsidP="00356C0C">
            <w:pPr>
              <w:rPr>
                <w:rFonts w:ascii="Times New Roman" w:hAnsi="Times New Roman"/>
              </w:rPr>
            </w:pPr>
            <w:r w:rsidRPr="006B5476">
              <w:rPr>
                <w:rFonts w:ascii="Times New Roman" w:hAnsi="Times New Roman"/>
              </w:rPr>
              <w:t>Межбюджетные трансферты, передаваемые бюджетам на премирование победителей Всероссийского конкурса «Лучшая муниципальная практика»</w:t>
            </w:r>
          </w:p>
        </w:tc>
      </w:tr>
      <w:tr w:rsidR="009128CD" w:rsidRPr="005E50FC" w:rsidTr="007E4FC0">
        <w:trPr>
          <w:trHeight w:hRule="exact" w:val="980"/>
          <w:jc w:val="center"/>
        </w:trPr>
        <w:tc>
          <w:tcPr>
            <w:tcW w:w="2734" w:type="dxa"/>
          </w:tcPr>
          <w:p w:rsidR="009128CD" w:rsidRPr="005E50FC" w:rsidRDefault="009128CD" w:rsidP="00356C0C">
            <w:pPr>
              <w:jc w:val="center"/>
              <w:rPr>
                <w:rFonts w:ascii="Times New Roman" w:hAnsi="Times New Roman"/>
              </w:rPr>
            </w:pPr>
            <w:r w:rsidRPr="005E50FC">
              <w:rPr>
                <w:rFonts w:ascii="Times New Roman" w:hAnsi="Times New Roman"/>
              </w:rPr>
              <w:t>1 16 90020 02 0000 140</w:t>
            </w:r>
          </w:p>
        </w:tc>
        <w:tc>
          <w:tcPr>
            <w:tcW w:w="6928" w:type="dxa"/>
            <w:vAlign w:val="center"/>
          </w:tcPr>
          <w:p w:rsidR="009128CD" w:rsidRPr="005E50FC" w:rsidRDefault="009128CD" w:rsidP="00356C0C">
            <w:pPr>
              <w:rPr>
                <w:rFonts w:ascii="Times New Roman" w:hAnsi="Times New Roman"/>
              </w:rPr>
            </w:pPr>
            <w:r w:rsidRPr="005E50FC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субъектов Российской Федерации</w:t>
            </w:r>
          </w:p>
        </w:tc>
      </w:tr>
      <w:tr w:rsidR="009128CD" w:rsidRPr="007434DA" w:rsidTr="007E4FC0">
        <w:trPr>
          <w:trHeight w:hRule="exact" w:val="1143"/>
          <w:jc w:val="center"/>
        </w:trPr>
        <w:tc>
          <w:tcPr>
            <w:tcW w:w="2734" w:type="dxa"/>
          </w:tcPr>
          <w:p w:rsidR="009128CD" w:rsidRPr="006B5476" w:rsidRDefault="009128CD" w:rsidP="00356C0C">
            <w:pPr>
              <w:jc w:val="center"/>
              <w:rPr>
                <w:rFonts w:ascii="Times New Roman" w:hAnsi="Times New Roman"/>
              </w:rPr>
            </w:pPr>
            <w:r w:rsidRPr="006B5476">
              <w:rPr>
                <w:rFonts w:ascii="Times New Roman" w:hAnsi="Times New Roman"/>
              </w:rPr>
              <w:t>1 16 23021 02 0000 140</w:t>
            </w:r>
          </w:p>
        </w:tc>
        <w:tc>
          <w:tcPr>
            <w:tcW w:w="6928" w:type="dxa"/>
            <w:vAlign w:val="center"/>
          </w:tcPr>
          <w:p w:rsidR="009128CD" w:rsidRPr="006B5476" w:rsidRDefault="009128CD" w:rsidP="00356C0C">
            <w:pPr>
              <w:rPr>
                <w:rFonts w:ascii="Times New Roman" w:hAnsi="Times New Roman"/>
              </w:rPr>
            </w:pPr>
            <w:r w:rsidRPr="006B5476">
              <w:rPr>
                <w:rFonts w:ascii="Times New Roman" w:hAnsi="Times New Roman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субъектов Российской Федерации</w:t>
            </w:r>
          </w:p>
        </w:tc>
      </w:tr>
      <w:tr w:rsidR="009128CD" w:rsidRPr="007434DA" w:rsidTr="007E4FC0">
        <w:trPr>
          <w:trHeight w:hRule="exact" w:val="1130"/>
          <w:jc w:val="center"/>
        </w:trPr>
        <w:tc>
          <w:tcPr>
            <w:tcW w:w="2734" w:type="dxa"/>
          </w:tcPr>
          <w:p w:rsidR="009128CD" w:rsidRPr="007434DA" w:rsidRDefault="009128CD" w:rsidP="00356C0C">
            <w:pPr>
              <w:jc w:val="center"/>
              <w:rPr>
                <w:rFonts w:ascii="Times New Roman" w:hAnsi="Times New Roman"/>
              </w:rPr>
            </w:pPr>
            <w:r w:rsidRPr="007434DA">
              <w:rPr>
                <w:rFonts w:ascii="Times New Roman" w:hAnsi="Times New Roman"/>
              </w:rPr>
              <w:t>1 16 32000 02 0000 140</w:t>
            </w:r>
          </w:p>
        </w:tc>
        <w:tc>
          <w:tcPr>
            <w:tcW w:w="6928" w:type="dxa"/>
            <w:vAlign w:val="center"/>
          </w:tcPr>
          <w:p w:rsidR="009128CD" w:rsidRPr="007434DA" w:rsidRDefault="009128CD" w:rsidP="00356C0C">
            <w:pPr>
              <w:rPr>
                <w:rFonts w:ascii="Times New Roman" w:hAnsi="Times New Roman"/>
              </w:rPr>
            </w:pPr>
            <w:r w:rsidRPr="007434DA">
              <w:rPr>
                <w:rFonts w:ascii="Times New Roman" w:hAnsi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</w:tr>
      <w:tr w:rsidR="009128CD" w:rsidRPr="007434DA" w:rsidTr="007E4FC0">
        <w:trPr>
          <w:trHeight w:hRule="exact" w:val="1274"/>
          <w:jc w:val="center"/>
        </w:trPr>
        <w:tc>
          <w:tcPr>
            <w:tcW w:w="2734" w:type="dxa"/>
          </w:tcPr>
          <w:p w:rsidR="009128CD" w:rsidRPr="007434DA" w:rsidRDefault="009128CD" w:rsidP="00356C0C">
            <w:pPr>
              <w:jc w:val="center"/>
              <w:rPr>
                <w:rFonts w:ascii="Times New Roman" w:hAnsi="Times New Roman"/>
              </w:rPr>
            </w:pPr>
            <w:r w:rsidRPr="007434DA">
              <w:rPr>
                <w:rFonts w:ascii="Times New Roman" w:hAnsi="Times New Roman"/>
              </w:rPr>
              <w:t>1 16 33020 02 0000 140</w:t>
            </w:r>
          </w:p>
        </w:tc>
        <w:tc>
          <w:tcPr>
            <w:tcW w:w="6928" w:type="dxa"/>
            <w:vAlign w:val="center"/>
          </w:tcPr>
          <w:p w:rsidR="009128CD" w:rsidRPr="006B5476" w:rsidRDefault="009128CD" w:rsidP="00356C0C">
            <w:pPr>
              <w:rPr>
                <w:rFonts w:ascii="Times New Roman" w:hAnsi="Times New Roman"/>
              </w:rPr>
            </w:pPr>
            <w:r w:rsidRPr="007434DA">
              <w:rPr>
                <w:rFonts w:ascii="Times New Roman" w:hAnsi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субъектов Российской Федерации</w:t>
            </w:r>
          </w:p>
        </w:tc>
      </w:tr>
      <w:tr w:rsidR="009128CD" w:rsidRPr="007434DA" w:rsidTr="007E4FC0">
        <w:trPr>
          <w:trHeight w:hRule="exact" w:val="853"/>
          <w:jc w:val="center"/>
        </w:trPr>
        <w:tc>
          <w:tcPr>
            <w:tcW w:w="2734" w:type="dxa"/>
          </w:tcPr>
          <w:p w:rsidR="009128CD" w:rsidRPr="007434DA" w:rsidRDefault="009128CD" w:rsidP="00356C0C">
            <w:pPr>
              <w:jc w:val="center"/>
              <w:rPr>
                <w:rFonts w:ascii="Times New Roman" w:hAnsi="Times New Roman"/>
              </w:rPr>
            </w:pPr>
            <w:r w:rsidRPr="007434DA">
              <w:rPr>
                <w:rFonts w:ascii="Times New Roman" w:hAnsi="Times New Roman"/>
              </w:rPr>
              <w:t>1 16 42020 02 0000 140</w:t>
            </w:r>
          </w:p>
        </w:tc>
        <w:tc>
          <w:tcPr>
            <w:tcW w:w="6928" w:type="dxa"/>
            <w:vAlign w:val="center"/>
          </w:tcPr>
          <w:p w:rsidR="009128CD" w:rsidRPr="006B5476" w:rsidRDefault="009128CD" w:rsidP="00356C0C">
            <w:pPr>
              <w:rPr>
                <w:rFonts w:ascii="Times New Roman" w:hAnsi="Times New Roman"/>
              </w:rPr>
            </w:pPr>
            <w:r w:rsidRPr="007434DA">
              <w:rPr>
                <w:rFonts w:ascii="Times New Roman" w:hAnsi="Times New Roman"/>
              </w:rPr>
              <w:t>Денежные взыскания (штрафы) за нарушение условий договоров (соглашений) о предоставлении бюджетных кредитов за счет средств бюджетов субъектов Российской Федерации</w:t>
            </w:r>
          </w:p>
        </w:tc>
      </w:tr>
      <w:tr w:rsidR="009128CD" w:rsidRPr="00B6045A" w:rsidTr="007E4FC0">
        <w:trPr>
          <w:trHeight w:hRule="exact" w:val="567"/>
          <w:jc w:val="center"/>
        </w:trPr>
        <w:tc>
          <w:tcPr>
            <w:tcW w:w="2734" w:type="dxa"/>
            <w:shd w:val="clear" w:color="auto" w:fill="FFFFFF"/>
          </w:tcPr>
          <w:p w:rsidR="009128CD" w:rsidRPr="00B6045A" w:rsidRDefault="009128CD" w:rsidP="00B8757E">
            <w:pPr>
              <w:jc w:val="center"/>
              <w:rPr>
                <w:rFonts w:ascii="Times New Roman" w:hAnsi="Times New Roman"/>
              </w:rPr>
            </w:pPr>
            <w:r w:rsidRPr="00B6045A">
              <w:rPr>
                <w:rFonts w:ascii="Times New Roman" w:hAnsi="Times New Roman"/>
              </w:rPr>
              <w:t>1 16 18040 04 0000 140</w:t>
            </w:r>
          </w:p>
        </w:tc>
        <w:tc>
          <w:tcPr>
            <w:tcW w:w="6928" w:type="dxa"/>
            <w:shd w:val="clear" w:color="auto" w:fill="FFFFFF"/>
            <w:vAlign w:val="center"/>
          </w:tcPr>
          <w:p w:rsidR="009128CD" w:rsidRPr="00B8757E" w:rsidRDefault="009128CD" w:rsidP="00B8757E">
            <w:pPr>
              <w:rPr>
                <w:rFonts w:ascii="Times New Roman" w:hAnsi="Times New Roman"/>
              </w:rPr>
            </w:pPr>
            <w:r w:rsidRPr="00B8757E">
              <w:rPr>
                <w:rFonts w:ascii="Times New Roman" w:hAnsi="Times New Roman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9128CD" w:rsidRPr="00B6045A" w:rsidTr="007E4FC0">
        <w:trPr>
          <w:trHeight w:hRule="exact" w:val="561"/>
          <w:jc w:val="center"/>
        </w:trPr>
        <w:tc>
          <w:tcPr>
            <w:tcW w:w="2734" w:type="dxa"/>
            <w:shd w:val="clear" w:color="auto" w:fill="FFFFFF"/>
          </w:tcPr>
          <w:p w:rsidR="009128CD" w:rsidRPr="00B6045A" w:rsidRDefault="009128CD" w:rsidP="00B8757E">
            <w:pPr>
              <w:jc w:val="center"/>
              <w:rPr>
                <w:rFonts w:ascii="Times New Roman" w:hAnsi="Times New Roman"/>
              </w:rPr>
            </w:pPr>
            <w:r w:rsidRPr="00B6045A">
              <w:rPr>
                <w:rFonts w:ascii="Times New Roman" w:hAnsi="Times New Roman"/>
              </w:rPr>
              <w:t>1 16 18050 05 0000 140</w:t>
            </w:r>
          </w:p>
        </w:tc>
        <w:tc>
          <w:tcPr>
            <w:tcW w:w="6928" w:type="dxa"/>
            <w:shd w:val="clear" w:color="auto" w:fill="FFFFFF"/>
            <w:vAlign w:val="center"/>
          </w:tcPr>
          <w:p w:rsidR="009128CD" w:rsidRPr="00B8757E" w:rsidRDefault="009128CD" w:rsidP="00B8757E">
            <w:pPr>
              <w:rPr>
                <w:rFonts w:ascii="Times New Roman" w:hAnsi="Times New Roman"/>
              </w:rPr>
            </w:pPr>
            <w:r w:rsidRPr="00B8757E">
              <w:rPr>
                <w:rFonts w:ascii="Times New Roman" w:hAnsi="Times New Roman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</w:tr>
      <w:tr w:rsidR="009128CD" w:rsidRPr="00B6045A" w:rsidTr="007E4FC0">
        <w:trPr>
          <w:trHeight w:hRule="exact" w:val="583"/>
          <w:jc w:val="center"/>
        </w:trPr>
        <w:tc>
          <w:tcPr>
            <w:tcW w:w="2734" w:type="dxa"/>
            <w:shd w:val="clear" w:color="auto" w:fill="FFFFFF"/>
          </w:tcPr>
          <w:p w:rsidR="009128CD" w:rsidRPr="00B6045A" w:rsidRDefault="009128CD" w:rsidP="00B8757E">
            <w:pPr>
              <w:jc w:val="center"/>
              <w:rPr>
                <w:rFonts w:ascii="Times New Roman" w:hAnsi="Times New Roman"/>
              </w:rPr>
            </w:pPr>
            <w:r w:rsidRPr="00B6045A">
              <w:rPr>
                <w:rFonts w:ascii="Times New Roman" w:hAnsi="Times New Roman"/>
              </w:rPr>
              <w:t>1 16 18050 10 0000 140</w:t>
            </w:r>
          </w:p>
        </w:tc>
        <w:tc>
          <w:tcPr>
            <w:tcW w:w="6928" w:type="dxa"/>
            <w:shd w:val="clear" w:color="auto" w:fill="FFFFFF"/>
            <w:vAlign w:val="center"/>
          </w:tcPr>
          <w:p w:rsidR="009128CD" w:rsidRPr="00B8757E" w:rsidRDefault="009128CD" w:rsidP="00B8757E">
            <w:pPr>
              <w:rPr>
                <w:rFonts w:ascii="Times New Roman" w:hAnsi="Times New Roman"/>
              </w:rPr>
            </w:pPr>
            <w:r w:rsidRPr="00B8757E">
              <w:rPr>
                <w:rFonts w:ascii="Times New Roman" w:hAnsi="Times New Roman"/>
              </w:rPr>
              <w:t>Денежные взыскания (штрафы) за нарушение бюджетного законодательства (в части бюджетов сельских поселений)</w:t>
            </w:r>
          </w:p>
        </w:tc>
      </w:tr>
      <w:tr w:rsidR="009128CD" w:rsidRPr="00B6045A" w:rsidTr="007E4FC0">
        <w:trPr>
          <w:trHeight w:hRule="exact" w:val="563"/>
          <w:jc w:val="center"/>
        </w:trPr>
        <w:tc>
          <w:tcPr>
            <w:tcW w:w="2734" w:type="dxa"/>
            <w:shd w:val="clear" w:color="auto" w:fill="FFFFFF"/>
          </w:tcPr>
          <w:p w:rsidR="009128CD" w:rsidRPr="00B6045A" w:rsidRDefault="009128CD" w:rsidP="00B8757E">
            <w:pPr>
              <w:jc w:val="center"/>
              <w:rPr>
                <w:rFonts w:ascii="Times New Roman" w:hAnsi="Times New Roman"/>
              </w:rPr>
            </w:pPr>
            <w:r w:rsidRPr="00B6045A">
              <w:rPr>
                <w:rFonts w:ascii="Times New Roman" w:hAnsi="Times New Roman"/>
              </w:rPr>
              <w:t>1 16 18050 13 0000 140</w:t>
            </w:r>
          </w:p>
        </w:tc>
        <w:tc>
          <w:tcPr>
            <w:tcW w:w="6928" w:type="dxa"/>
            <w:shd w:val="clear" w:color="auto" w:fill="FFFFFF"/>
            <w:vAlign w:val="center"/>
          </w:tcPr>
          <w:p w:rsidR="009128CD" w:rsidRPr="00B8757E" w:rsidRDefault="009128CD" w:rsidP="00B8757E">
            <w:pPr>
              <w:rPr>
                <w:rFonts w:ascii="Times New Roman" w:hAnsi="Times New Roman"/>
              </w:rPr>
            </w:pPr>
            <w:r w:rsidRPr="00B8757E">
              <w:rPr>
                <w:rFonts w:ascii="Times New Roman" w:hAnsi="Times New Roman"/>
              </w:rPr>
              <w:t>Денежные взыскания (штрафы) за нарушение бюджетного законодательства (в части бюджетов городских поселений)</w:t>
            </w:r>
          </w:p>
        </w:tc>
      </w:tr>
      <w:tr w:rsidR="009128CD" w:rsidRPr="00B6045A" w:rsidTr="007E4FC0">
        <w:trPr>
          <w:trHeight w:hRule="exact" w:val="557"/>
          <w:jc w:val="center"/>
        </w:trPr>
        <w:tc>
          <w:tcPr>
            <w:tcW w:w="2734" w:type="dxa"/>
            <w:shd w:val="clear" w:color="auto" w:fill="FFFFFF"/>
          </w:tcPr>
          <w:p w:rsidR="009128CD" w:rsidRPr="00B6045A" w:rsidRDefault="009128CD" w:rsidP="00B8757E">
            <w:pPr>
              <w:jc w:val="center"/>
              <w:rPr>
                <w:rFonts w:ascii="Times New Roman" w:hAnsi="Times New Roman"/>
              </w:rPr>
            </w:pPr>
            <w:r w:rsidRPr="00B6045A">
              <w:rPr>
                <w:rFonts w:ascii="Times New Roman" w:hAnsi="Times New Roman"/>
              </w:rPr>
              <w:t>1 16 90040 04 0000 140</w:t>
            </w:r>
          </w:p>
        </w:tc>
        <w:tc>
          <w:tcPr>
            <w:tcW w:w="6928" w:type="dxa"/>
            <w:shd w:val="clear" w:color="auto" w:fill="FFFFFF"/>
            <w:vAlign w:val="center"/>
          </w:tcPr>
          <w:p w:rsidR="009128CD" w:rsidRPr="00B8757E" w:rsidRDefault="009128CD" w:rsidP="00B8757E">
            <w:pPr>
              <w:rPr>
                <w:rFonts w:ascii="Times New Roman" w:hAnsi="Times New Roman"/>
              </w:rPr>
            </w:pPr>
            <w:r w:rsidRPr="00B8757E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9128CD" w:rsidRPr="00B6045A" w:rsidTr="007E4FC0">
        <w:trPr>
          <w:trHeight w:hRule="exact" w:val="862"/>
          <w:jc w:val="center"/>
        </w:trPr>
        <w:tc>
          <w:tcPr>
            <w:tcW w:w="2734" w:type="dxa"/>
            <w:shd w:val="clear" w:color="auto" w:fill="FFFFFF"/>
          </w:tcPr>
          <w:p w:rsidR="009128CD" w:rsidRPr="00B6045A" w:rsidRDefault="009128CD" w:rsidP="00B8757E">
            <w:pPr>
              <w:jc w:val="center"/>
              <w:rPr>
                <w:rFonts w:ascii="Times New Roman" w:hAnsi="Times New Roman"/>
              </w:rPr>
            </w:pPr>
            <w:r w:rsidRPr="00B6045A">
              <w:rPr>
                <w:rFonts w:ascii="Times New Roman" w:hAnsi="Times New Roman"/>
              </w:rPr>
              <w:t>1 16 90050 05 0000 140</w:t>
            </w:r>
          </w:p>
        </w:tc>
        <w:tc>
          <w:tcPr>
            <w:tcW w:w="6928" w:type="dxa"/>
            <w:shd w:val="clear" w:color="auto" w:fill="FFFFFF"/>
            <w:vAlign w:val="center"/>
          </w:tcPr>
          <w:p w:rsidR="009128CD" w:rsidRPr="00B8757E" w:rsidRDefault="009128CD" w:rsidP="00B8757E">
            <w:pPr>
              <w:rPr>
                <w:rFonts w:ascii="Times New Roman" w:hAnsi="Times New Roman"/>
              </w:rPr>
            </w:pPr>
            <w:r w:rsidRPr="00B8757E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9128CD" w:rsidRDefault="009128CD" w:rsidP="004E7B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  <w:t xml:space="preserve"> </w:t>
      </w:r>
    </w:p>
    <w:p w:rsidR="009128CD" w:rsidRDefault="009128CD" w:rsidP="004E7B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Кроме того, в приложении 2 «</w:t>
      </w:r>
      <w:r w:rsidRPr="003D5A71">
        <w:rPr>
          <w:rFonts w:ascii="Times New Roman" w:hAnsi="Times New Roman"/>
          <w:sz w:val="28"/>
          <w:szCs w:val="28"/>
          <w:lang w:eastAsia="ru-RU"/>
        </w:rPr>
        <w:t>ПЕРЕЧЕНЬ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D5A71">
        <w:rPr>
          <w:rFonts w:ascii="Times New Roman" w:hAnsi="Times New Roman"/>
          <w:sz w:val="28"/>
          <w:szCs w:val="28"/>
          <w:lang w:eastAsia="ru-RU"/>
        </w:rPr>
        <w:t>главных администраторов доходов бюджетов поселений, муниципальных районов и городских округов области</w:t>
      </w:r>
      <w:r>
        <w:rPr>
          <w:rFonts w:ascii="Times New Roman" w:hAnsi="Times New Roman"/>
          <w:sz w:val="28"/>
          <w:szCs w:val="28"/>
          <w:lang w:eastAsia="ru-RU"/>
        </w:rPr>
        <w:t>» и в приложении 3 «</w:t>
      </w:r>
      <w:r w:rsidRPr="003D5A71">
        <w:rPr>
          <w:rFonts w:ascii="Times New Roman" w:hAnsi="Times New Roman"/>
          <w:sz w:val="28"/>
          <w:szCs w:val="28"/>
          <w:lang w:eastAsia="ru-RU"/>
        </w:rPr>
        <w:t>ПЕРЕЧЕНЬ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D5A71">
        <w:rPr>
          <w:rFonts w:ascii="Times New Roman" w:hAnsi="Times New Roman"/>
          <w:sz w:val="28"/>
          <w:szCs w:val="28"/>
          <w:lang w:eastAsia="ru-RU"/>
        </w:rPr>
        <w:t>главных администраторов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E7B80">
        <w:rPr>
          <w:rFonts w:ascii="Times New Roman" w:hAnsi="Times New Roman"/>
          <w:sz w:val="28"/>
          <w:szCs w:val="28"/>
          <w:lang w:eastAsia="ru-RU"/>
        </w:rPr>
        <w:t>источников внутреннего финансирования дефицита областного бюджета</w:t>
      </w:r>
      <w:r>
        <w:rPr>
          <w:rFonts w:ascii="Times New Roman" w:hAnsi="Times New Roman"/>
          <w:sz w:val="28"/>
          <w:szCs w:val="28"/>
          <w:lang w:eastAsia="ru-RU"/>
        </w:rPr>
        <w:t>» з</w:t>
      </w:r>
      <w:r w:rsidRPr="00CA1BFD">
        <w:rPr>
          <w:rFonts w:ascii="Times New Roman" w:hAnsi="Times New Roman"/>
          <w:sz w:val="28"/>
          <w:szCs w:val="28"/>
          <w:lang w:eastAsia="ru-RU"/>
        </w:rPr>
        <w:t>акреплен</w:t>
      </w:r>
      <w:r>
        <w:rPr>
          <w:rFonts w:ascii="Times New Roman" w:hAnsi="Times New Roman"/>
          <w:sz w:val="28"/>
          <w:szCs w:val="28"/>
          <w:lang w:eastAsia="ru-RU"/>
        </w:rPr>
        <w:t xml:space="preserve">ы коды доходов и коды </w:t>
      </w:r>
      <w:r w:rsidRPr="004E7B80">
        <w:rPr>
          <w:rFonts w:ascii="Times New Roman" w:hAnsi="Times New Roman"/>
          <w:sz w:val="28"/>
          <w:szCs w:val="28"/>
          <w:lang w:eastAsia="ru-RU"/>
        </w:rPr>
        <w:t>источников внутреннего финансирования дефицита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A1BFD">
        <w:rPr>
          <w:rFonts w:ascii="Times New Roman" w:hAnsi="Times New Roman"/>
          <w:sz w:val="28"/>
          <w:szCs w:val="28"/>
          <w:lang w:eastAsia="ru-RU"/>
        </w:rPr>
        <w:t>за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91423">
        <w:rPr>
          <w:rFonts w:ascii="Times New Roman" w:hAnsi="Times New Roman"/>
          <w:sz w:val="28"/>
          <w:szCs w:val="28"/>
          <w:lang w:eastAsia="ru-RU"/>
        </w:rPr>
        <w:t>Комитет</w:t>
      </w:r>
      <w:r>
        <w:rPr>
          <w:rFonts w:ascii="Times New Roman" w:hAnsi="Times New Roman"/>
          <w:sz w:val="28"/>
          <w:szCs w:val="28"/>
          <w:lang w:eastAsia="ru-RU"/>
        </w:rPr>
        <w:t>ом</w:t>
      </w:r>
      <w:r w:rsidRPr="00191423">
        <w:rPr>
          <w:rFonts w:ascii="Times New Roman" w:hAnsi="Times New Roman"/>
          <w:sz w:val="28"/>
          <w:szCs w:val="28"/>
          <w:lang w:eastAsia="ru-RU"/>
        </w:rPr>
        <w:t xml:space="preserve"> по строительному и жилищному надзору Псковской области</w:t>
      </w:r>
      <w:r>
        <w:rPr>
          <w:rFonts w:ascii="Times New Roman" w:hAnsi="Times New Roman"/>
          <w:sz w:val="28"/>
          <w:szCs w:val="28"/>
          <w:lang w:eastAsia="ru-RU"/>
        </w:rPr>
        <w:t>, который согласно Р</w:t>
      </w:r>
      <w:r w:rsidRPr="00191423">
        <w:rPr>
          <w:rFonts w:ascii="Times New Roman" w:hAnsi="Times New Roman"/>
          <w:sz w:val="28"/>
          <w:szCs w:val="28"/>
          <w:lang w:eastAsia="ru-RU"/>
        </w:rPr>
        <w:t>аспоряжени</w:t>
      </w:r>
      <w:r>
        <w:rPr>
          <w:rFonts w:ascii="Times New Roman" w:hAnsi="Times New Roman"/>
          <w:sz w:val="28"/>
          <w:szCs w:val="28"/>
          <w:lang w:eastAsia="ru-RU"/>
        </w:rPr>
        <w:t>ю А</w:t>
      </w:r>
      <w:r w:rsidRPr="00191423">
        <w:rPr>
          <w:rFonts w:ascii="Times New Roman" w:hAnsi="Times New Roman"/>
          <w:sz w:val="28"/>
          <w:szCs w:val="28"/>
          <w:lang w:eastAsia="ru-RU"/>
        </w:rPr>
        <w:t>дминистраци</w:t>
      </w:r>
      <w:r>
        <w:rPr>
          <w:rFonts w:ascii="Times New Roman" w:hAnsi="Times New Roman"/>
          <w:sz w:val="28"/>
          <w:szCs w:val="28"/>
          <w:lang w:eastAsia="ru-RU"/>
        </w:rPr>
        <w:t>иП</w:t>
      </w:r>
      <w:r w:rsidRPr="00191423">
        <w:rPr>
          <w:rFonts w:ascii="Times New Roman" w:hAnsi="Times New Roman"/>
          <w:sz w:val="28"/>
          <w:szCs w:val="28"/>
          <w:lang w:eastAsia="ru-RU"/>
        </w:rPr>
        <w:t xml:space="preserve">сковской областиот 14 мая </w:t>
      </w:r>
      <w:smartTag w:uri="urn:schemas-microsoft-com:office:smarttags" w:element="metricconverter">
        <w:smartTagPr>
          <w:attr w:name="ProductID" w:val="2019 г"/>
        </w:smartTagPr>
        <w:r w:rsidRPr="00191423">
          <w:rPr>
            <w:rFonts w:ascii="Times New Roman" w:hAnsi="Times New Roman"/>
            <w:sz w:val="28"/>
            <w:szCs w:val="28"/>
            <w:lang w:eastAsia="ru-RU"/>
          </w:rPr>
          <w:t>2019 г</w:t>
        </w:r>
      </w:smartTag>
      <w:r w:rsidRPr="00191423">
        <w:rPr>
          <w:rFonts w:ascii="Times New Roman" w:hAnsi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191423">
        <w:rPr>
          <w:rFonts w:ascii="Times New Roman" w:hAnsi="Times New Roman"/>
          <w:sz w:val="28"/>
          <w:szCs w:val="28"/>
          <w:lang w:eastAsia="ru-RU"/>
        </w:rPr>
        <w:t xml:space="preserve"> 230-</w:t>
      </w:r>
      <w:r>
        <w:rPr>
          <w:rFonts w:ascii="Times New Roman" w:hAnsi="Times New Roman"/>
          <w:sz w:val="28"/>
          <w:szCs w:val="28"/>
          <w:lang w:eastAsia="ru-RU"/>
        </w:rPr>
        <w:t>р «О</w:t>
      </w:r>
      <w:r w:rsidRPr="00191423">
        <w:rPr>
          <w:rFonts w:ascii="Times New Roman" w:hAnsi="Times New Roman"/>
          <w:sz w:val="28"/>
          <w:szCs w:val="28"/>
          <w:lang w:eastAsia="ru-RU"/>
        </w:rPr>
        <w:t xml:space="preserve"> мерах по ликвидации </w:t>
      </w:r>
      <w:r>
        <w:rPr>
          <w:rFonts w:ascii="Times New Roman" w:hAnsi="Times New Roman"/>
          <w:sz w:val="28"/>
          <w:szCs w:val="28"/>
          <w:lang w:eastAsia="ru-RU"/>
        </w:rPr>
        <w:t>К</w:t>
      </w:r>
      <w:r w:rsidRPr="00191423">
        <w:rPr>
          <w:rFonts w:ascii="Times New Roman" w:hAnsi="Times New Roman"/>
          <w:sz w:val="28"/>
          <w:szCs w:val="28"/>
          <w:lang w:eastAsia="ru-RU"/>
        </w:rPr>
        <w:t xml:space="preserve">омитета по строительномуи жилищному надзору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191423">
        <w:rPr>
          <w:rFonts w:ascii="Times New Roman" w:hAnsi="Times New Roman"/>
          <w:sz w:val="28"/>
          <w:szCs w:val="28"/>
          <w:lang w:eastAsia="ru-RU"/>
        </w:rPr>
        <w:t>сковской области</w:t>
      </w:r>
      <w:r>
        <w:rPr>
          <w:rFonts w:ascii="Times New Roman" w:hAnsi="Times New Roman"/>
          <w:sz w:val="28"/>
          <w:szCs w:val="28"/>
          <w:lang w:eastAsia="ru-RU"/>
        </w:rPr>
        <w:t>» должен быть ликвидирован в срок до 01 декабря 2019 года.</w:t>
      </w:r>
    </w:p>
    <w:p w:rsidR="009128CD" w:rsidRDefault="009128CD" w:rsidP="0083607B">
      <w:pPr>
        <w:autoSpaceDE w:val="0"/>
        <w:autoSpaceDN w:val="0"/>
        <w:adjustRightInd w:val="0"/>
        <w:spacing w:after="12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ab/>
      </w:r>
      <w:r w:rsidRPr="00D23A89">
        <w:rPr>
          <w:rFonts w:ascii="Times New Roman" w:hAnsi="Times New Roman"/>
          <w:sz w:val="28"/>
          <w:szCs w:val="28"/>
          <w:lang w:eastAsia="ru-RU"/>
        </w:rPr>
        <w:t xml:space="preserve">В </w:t>
      </w:r>
      <w:r>
        <w:rPr>
          <w:rFonts w:ascii="Times New Roman" w:hAnsi="Times New Roman"/>
          <w:sz w:val="28"/>
          <w:szCs w:val="28"/>
          <w:lang w:eastAsia="ru-RU"/>
        </w:rPr>
        <w:t xml:space="preserve">проекте закона в </w:t>
      </w:r>
      <w:r w:rsidRPr="00D23A89">
        <w:rPr>
          <w:rFonts w:ascii="Times New Roman" w:hAnsi="Times New Roman"/>
          <w:sz w:val="28"/>
          <w:szCs w:val="28"/>
          <w:lang w:eastAsia="ru-RU"/>
        </w:rPr>
        <w:t>прилож</w:t>
      </w:r>
      <w:r>
        <w:rPr>
          <w:rFonts w:ascii="Times New Roman" w:hAnsi="Times New Roman"/>
          <w:sz w:val="28"/>
          <w:szCs w:val="28"/>
          <w:lang w:eastAsia="ru-RU"/>
        </w:rPr>
        <w:t>ении 4 «</w:t>
      </w:r>
      <w:r w:rsidRPr="0037272A">
        <w:rPr>
          <w:rFonts w:ascii="Times New Roman" w:hAnsi="Times New Roman"/>
          <w:sz w:val="28"/>
          <w:szCs w:val="28"/>
          <w:lang w:eastAsia="ru-RU"/>
        </w:rPr>
        <w:t>ПОСТУПЛЕНИЕ доходов в областной бюджет по группам, подгруппам и статьям на 2020 год</w:t>
      </w:r>
      <w:r>
        <w:rPr>
          <w:rFonts w:ascii="Times New Roman" w:hAnsi="Times New Roman"/>
          <w:sz w:val="28"/>
          <w:szCs w:val="28"/>
          <w:lang w:eastAsia="ru-RU"/>
        </w:rPr>
        <w:t xml:space="preserve">» и </w:t>
      </w:r>
      <w:r w:rsidRPr="00D23A89">
        <w:rPr>
          <w:rFonts w:ascii="Times New Roman" w:hAnsi="Times New Roman"/>
          <w:sz w:val="28"/>
          <w:szCs w:val="28"/>
          <w:lang w:eastAsia="ru-RU"/>
        </w:rPr>
        <w:t>прилож</w:t>
      </w:r>
      <w:r>
        <w:rPr>
          <w:rFonts w:ascii="Times New Roman" w:hAnsi="Times New Roman"/>
          <w:sz w:val="28"/>
          <w:szCs w:val="28"/>
          <w:lang w:eastAsia="ru-RU"/>
        </w:rPr>
        <w:t>ении 5 «</w:t>
      </w:r>
      <w:r w:rsidRPr="0037272A">
        <w:rPr>
          <w:rFonts w:ascii="Times New Roman" w:hAnsi="Times New Roman"/>
          <w:sz w:val="28"/>
          <w:szCs w:val="28"/>
          <w:lang w:eastAsia="ru-RU"/>
        </w:rPr>
        <w:t>ПОСТУПЛЕНИЕ доходов в областной бюджет по группам, подгруппам и статьям</w:t>
      </w:r>
      <w:r>
        <w:rPr>
          <w:rFonts w:ascii="Times New Roman" w:hAnsi="Times New Roman"/>
          <w:sz w:val="28"/>
          <w:szCs w:val="28"/>
          <w:lang w:eastAsia="ru-RU"/>
        </w:rPr>
        <w:t xml:space="preserve"> на плановый период 2021 и 2022 годов» коды доходов и наименование дохода </w:t>
      </w:r>
      <w:r w:rsidRPr="00E03A50">
        <w:rPr>
          <w:rFonts w:ascii="Times New Roman" w:hAnsi="Times New Roman"/>
          <w:b/>
          <w:i/>
          <w:sz w:val="28"/>
          <w:szCs w:val="28"/>
          <w:lang w:eastAsia="ru-RU"/>
        </w:rPr>
        <w:t>не соответствуют</w:t>
      </w:r>
      <w:r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Pr="009E6B69">
        <w:rPr>
          <w:rFonts w:ascii="Times New Roman" w:hAnsi="Times New Roman"/>
          <w:sz w:val="28"/>
          <w:szCs w:val="28"/>
          <w:lang w:eastAsia="ru-RU"/>
        </w:rPr>
        <w:t>Порядк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9E6B69">
        <w:rPr>
          <w:rFonts w:ascii="Times New Roman" w:hAnsi="Times New Roman"/>
          <w:sz w:val="28"/>
          <w:szCs w:val="28"/>
          <w:lang w:eastAsia="ru-RU"/>
        </w:rPr>
        <w:t xml:space="preserve"> формирования и применения кодов бюджетной классификации Российской Федерации, их структур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9E6B69">
        <w:rPr>
          <w:rFonts w:ascii="Times New Roman" w:hAnsi="Times New Roman"/>
          <w:sz w:val="28"/>
          <w:szCs w:val="28"/>
          <w:lang w:eastAsia="ru-RU"/>
        </w:rPr>
        <w:t xml:space="preserve"> и принцип</w:t>
      </w:r>
      <w:r>
        <w:rPr>
          <w:rFonts w:ascii="Times New Roman" w:hAnsi="Times New Roman"/>
          <w:sz w:val="28"/>
          <w:szCs w:val="28"/>
          <w:lang w:eastAsia="ru-RU"/>
        </w:rPr>
        <w:t>ам</w:t>
      </w:r>
      <w:r w:rsidRPr="009E6B69">
        <w:rPr>
          <w:rFonts w:ascii="Times New Roman" w:hAnsi="Times New Roman"/>
          <w:sz w:val="28"/>
          <w:szCs w:val="28"/>
          <w:lang w:eastAsia="ru-RU"/>
        </w:rPr>
        <w:t xml:space="preserve"> назначения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, утвержденным </w:t>
      </w:r>
      <w:r w:rsidRPr="009E6B69">
        <w:rPr>
          <w:rFonts w:ascii="Times New Roman" w:hAnsi="Times New Roman"/>
          <w:sz w:val="28"/>
          <w:szCs w:val="28"/>
          <w:lang w:eastAsia="ru-RU"/>
        </w:rPr>
        <w:t xml:space="preserve">приказом Министерства финансов Российской Федерации от 6 июня 2019 г.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9E6B69">
        <w:rPr>
          <w:rFonts w:ascii="Times New Roman" w:hAnsi="Times New Roman"/>
          <w:sz w:val="28"/>
          <w:szCs w:val="28"/>
          <w:lang w:eastAsia="ru-RU"/>
        </w:rPr>
        <w:t xml:space="preserve"> 85н</w:t>
      </w:r>
      <w:r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Pr="009D47BE">
        <w:rPr>
          <w:rFonts w:ascii="Times New Roman" w:hAnsi="Times New Roman"/>
          <w:sz w:val="28"/>
          <w:szCs w:val="28"/>
          <w:lang w:eastAsia="ru-RU"/>
        </w:rPr>
        <w:t>ред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9D47BE">
        <w:rPr>
          <w:rFonts w:ascii="Times New Roman" w:hAnsi="Times New Roman"/>
          <w:sz w:val="28"/>
          <w:szCs w:val="28"/>
          <w:lang w:eastAsia="ru-RU"/>
        </w:rPr>
        <w:t xml:space="preserve"> 17.09.2019 </w:t>
      </w:r>
      <w:r>
        <w:rPr>
          <w:rFonts w:ascii="Times New Roman" w:hAnsi="Times New Roman"/>
          <w:sz w:val="28"/>
          <w:szCs w:val="28"/>
          <w:lang w:eastAsia="ru-RU"/>
        </w:rPr>
        <w:t>№</w:t>
      </w:r>
      <w:r w:rsidRPr="009D47BE">
        <w:rPr>
          <w:rFonts w:ascii="Times New Roman" w:hAnsi="Times New Roman"/>
          <w:sz w:val="28"/>
          <w:szCs w:val="28"/>
          <w:lang w:eastAsia="ru-RU"/>
        </w:rPr>
        <w:t>148н)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20"/>
        <w:gridCol w:w="6840"/>
      </w:tblGrid>
      <w:tr w:rsidR="009128CD" w:rsidRPr="00E174FB" w:rsidTr="000E5999">
        <w:trPr>
          <w:trHeight w:hRule="exact" w:val="607"/>
        </w:trPr>
        <w:tc>
          <w:tcPr>
            <w:tcW w:w="2520" w:type="dxa"/>
          </w:tcPr>
          <w:p w:rsidR="009128CD" w:rsidRPr="00E174FB" w:rsidRDefault="009128CD" w:rsidP="00B00FE9">
            <w:pPr>
              <w:ind w:firstLine="34"/>
              <w:rPr>
                <w:rFonts w:ascii="Times New Roman" w:hAnsi="Times New Roman"/>
              </w:rPr>
            </w:pPr>
            <w:r w:rsidRPr="00E174FB">
              <w:rPr>
                <w:rFonts w:ascii="Times New Roman" w:hAnsi="Times New Roman"/>
              </w:rPr>
              <w:t>1 16 26000 01 0000 140</w:t>
            </w:r>
          </w:p>
        </w:tc>
        <w:tc>
          <w:tcPr>
            <w:tcW w:w="6840" w:type="dxa"/>
          </w:tcPr>
          <w:p w:rsidR="009128CD" w:rsidRPr="00E174FB" w:rsidRDefault="009128CD" w:rsidP="00B00FE9">
            <w:pPr>
              <w:ind w:firstLine="34"/>
              <w:rPr>
                <w:rFonts w:ascii="Times New Roman" w:hAnsi="Times New Roman"/>
              </w:rPr>
            </w:pPr>
            <w:r w:rsidRPr="00E174FB">
              <w:rPr>
                <w:rFonts w:ascii="Times New Roman" w:hAnsi="Times New Roman"/>
              </w:rPr>
              <w:t>Денежные взыскания (штрафы) за нарушение законодательства о рекламе</w:t>
            </w:r>
          </w:p>
        </w:tc>
      </w:tr>
      <w:tr w:rsidR="009128CD" w:rsidRPr="00E174FB" w:rsidTr="000E5999">
        <w:trPr>
          <w:trHeight w:hRule="exact" w:val="573"/>
        </w:trPr>
        <w:tc>
          <w:tcPr>
            <w:tcW w:w="2520" w:type="dxa"/>
          </w:tcPr>
          <w:p w:rsidR="009128CD" w:rsidRPr="00E174FB" w:rsidRDefault="009128CD" w:rsidP="00B00FE9">
            <w:pPr>
              <w:ind w:firstLine="34"/>
              <w:rPr>
                <w:rFonts w:ascii="Times New Roman" w:hAnsi="Times New Roman"/>
              </w:rPr>
            </w:pPr>
            <w:r w:rsidRPr="00E174FB">
              <w:rPr>
                <w:rFonts w:ascii="Times New Roman" w:hAnsi="Times New Roman"/>
              </w:rPr>
              <w:t>1 16 27000 01 0000 140</w:t>
            </w:r>
          </w:p>
        </w:tc>
        <w:tc>
          <w:tcPr>
            <w:tcW w:w="6840" w:type="dxa"/>
          </w:tcPr>
          <w:p w:rsidR="009128CD" w:rsidRPr="00E174FB" w:rsidRDefault="009128CD" w:rsidP="00B00FE9">
            <w:pPr>
              <w:ind w:firstLine="34"/>
              <w:rPr>
                <w:rFonts w:ascii="Times New Roman" w:hAnsi="Times New Roman"/>
              </w:rPr>
            </w:pPr>
            <w:r w:rsidRPr="00E174FB">
              <w:rPr>
                <w:rFonts w:ascii="Times New Roman" w:hAnsi="Times New Roman"/>
              </w:rPr>
              <w:t>Денежные взыскания (штрафы) за нарушение законодательства Российской Федерации о пожарной безопасности</w:t>
            </w:r>
          </w:p>
        </w:tc>
      </w:tr>
      <w:tr w:rsidR="009128CD" w:rsidRPr="00894483" w:rsidTr="000E5999">
        <w:trPr>
          <w:trHeight w:hRule="exact" w:val="567"/>
        </w:trPr>
        <w:tc>
          <w:tcPr>
            <w:tcW w:w="2520" w:type="dxa"/>
          </w:tcPr>
          <w:p w:rsidR="009128CD" w:rsidRPr="00894483" w:rsidRDefault="009128CD" w:rsidP="00B00FE9">
            <w:pPr>
              <w:ind w:firstLine="34"/>
              <w:rPr>
                <w:rFonts w:ascii="Times New Roman" w:hAnsi="Times New Roman"/>
              </w:rPr>
            </w:pPr>
            <w:r w:rsidRPr="00894483">
              <w:rPr>
                <w:rFonts w:ascii="Times New Roman" w:hAnsi="Times New Roman"/>
              </w:rPr>
              <w:t>1 16 30000 01 0000 140</w:t>
            </w:r>
          </w:p>
        </w:tc>
        <w:tc>
          <w:tcPr>
            <w:tcW w:w="6840" w:type="dxa"/>
          </w:tcPr>
          <w:p w:rsidR="009128CD" w:rsidRPr="00894483" w:rsidRDefault="009128CD" w:rsidP="00B00FE9">
            <w:pPr>
              <w:ind w:firstLine="34"/>
              <w:rPr>
                <w:rFonts w:ascii="Times New Roman" w:hAnsi="Times New Roman"/>
              </w:rPr>
            </w:pPr>
            <w:r w:rsidRPr="00894483">
              <w:rPr>
                <w:rFonts w:ascii="Times New Roman" w:hAnsi="Times New Roman"/>
              </w:rPr>
              <w:t>Денежные взыскания (штрафы) за правонарушения в области дорожного движения</w:t>
            </w:r>
          </w:p>
        </w:tc>
      </w:tr>
      <w:tr w:rsidR="009128CD" w:rsidRPr="00795DF1" w:rsidTr="00B50D85">
        <w:trPr>
          <w:trHeight w:hRule="exact" w:val="876"/>
        </w:trPr>
        <w:tc>
          <w:tcPr>
            <w:tcW w:w="2520" w:type="dxa"/>
          </w:tcPr>
          <w:p w:rsidR="009128CD" w:rsidRPr="00795DF1" w:rsidRDefault="009128CD" w:rsidP="00B00FE9">
            <w:pPr>
              <w:ind w:firstLine="34"/>
              <w:rPr>
                <w:rFonts w:ascii="Times New Roman" w:hAnsi="Times New Roman"/>
              </w:rPr>
            </w:pPr>
            <w:r w:rsidRPr="00795DF1">
              <w:rPr>
                <w:rFonts w:ascii="Times New Roman" w:hAnsi="Times New Roman"/>
              </w:rPr>
              <w:t>1 16 32000 00 0000 140</w:t>
            </w:r>
          </w:p>
        </w:tc>
        <w:tc>
          <w:tcPr>
            <w:tcW w:w="6840" w:type="dxa"/>
          </w:tcPr>
          <w:p w:rsidR="009128CD" w:rsidRPr="00795DF1" w:rsidRDefault="009128CD" w:rsidP="00B00FE9">
            <w:pPr>
              <w:ind w:firstLine="34"/>
              <w:rPr>
                <w:rFonts w:ascii="Times New Roman" w:hAnsi="Times New Roman"/>
              </w:rPr>
            </w:pPr>
            <w:r w:rsidRPr="00795DF1">
              <w:rPr>
                <w:rFonts w:ascii="Times New Roman" w:hAnsi="Times New Roman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</w:tr>
      <w:tr w:rsidR="009128CD" w:rsidRPr="00795DF1" w:rsidTr="00B50D85">
        <w:trPr>
          <w:trHeight w:hRule="exact" w:val="1142"/>
        </w:trPr>
        <w:tc>
          <w:tcPr>
            <w:tcW w:w="2520" w:type="dxa"/>
          </w:tcPr>
          <w:p w:rsidR="009128CD" w:rsidRPr="00795DF1" w:rsidRDefault="009128CD" w:rsidP="00B00FE9">
            <w:pPr>
              <w:ind w:firstLine="34"/>
              <w:rPr>
                <w:rFonts w:ascii="Times New Roman" w:hAnsi="Times New Roman"/>
              </w:rPr>
            </w:pPr>
            <w:r w:rsidRPr="00795DF1">
              <w:rPr>
                <w:rFonts w:ascii="Times New Roman" w:hAnsi="Times New Roman"/>
              </w:rPr>
              <w:t>1 16 33000 00 0000 140</w:t>
            </w:r>
          </w:p>
        </w:tc>
        <w:tc>
          <w:tcPr>
            <w:tcW w:w="6840" w:type="dxa"/>
          </w:tcPr>
          <w:p w:rsidR="009128CD" w:rsidRPr="00795DF1" w:rsidRDefault="009128CD" w:rsidP="00B00FE9">
            <w:pPr>
              <w:ind w:firstLine="34"/>
              <w:rPr>
                <w:rFonts w:ascii="Times New Roman" w:hAnsi="Times New Roman"/>
              </w:rPr>
            </w:pPr>
            <w:r w:rsidRPr="00795DF1">
              <w:rPr>
                <w:rFonts w:ascii="Times New Roman" w:hAnsi="Times New Roman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9128CD" w:rsidRPr="00795DF1" w:rsidTr="00B50D85">
        <w:trPr>
          <w:trHeight w:hRule="exact" w:val="1088"/>
        </w:trPr>
        <w:tc>
          <w:tcPr>
            <w:tcW w:w="2520" w:type="dxa"/>
          </w:tcPr>
          <w:p w:rsidR="009128CD" w:rsidRPr="00795DF1" w:rsidRDefault="009128CD" w:rsidP="00B00FE9">
            <w:pPr>
              <w:ind w:firstLine="34"/>
              <w:rPr>
                <w:rFonts w:ascii="Times New Roman" w:hAnsi="Times New Roman"/>
              </w:rPr>
            </w:pPr>
            <w:r w:rsidRPr="00795DF1">
              <w:rPr>
                <w:rFonts w:ascii="Times New Roman" w:hAnsi="Times New Roman"/>
              </w:rPr>
              <w:t>1 16 37000 00 0000 140</w:t>
            </w:r>
          </w:p>
        </w:tc>
        <w:tc>
          <w:tcPr>
            <w:tcW w:w="6840" w:type="dxa"/>
          </w:tcPr>
          <w:p w:rsidR="009128CD" w:rsidRDefault="009128CD" w:rsidP="00B00FE9">
            <w:pPr>
              <w:ind w:firstLine="34"/>
              <w:rPr>
                <w:rFonts w:ascii="Times New Roman" w:hAnsi="Times New Roman"/>
              </w:rPr>
            </w:pPr>
            <w:r w:rsidRPr="00795DF1">
              <w:rPr>
                <w:rFonts w:ascii="Times New Roman" w:hAnsi="Times New Roman"/>
              </w:rPr>
              <w:t>Поступления сумм в возмещение вреда, причиняемого автомобильным дорогам транспортными средствами, осуществляющими перевозки тяжеловесных и (или) крупногабаритных грузов</w:t>
            </w:r>
          </w:p>
          <w:p w:rsidR="009128CD" w:rsidRDefault="009128CD" w:rsidP="00B00FE9">
            <w:pPr>
              <w:ind w:firstLine="34"/>
              <w:rPr>
                <w:rFonts w:ascii="Times New Roman" w:hAnsi="Times New Roman"/>
              </w:rPr>
            </w:pPr>
          </w:p>
          <w:p w:rsidR="009128CD" w:rsidRDefault="009128CD" w:rsidP="00B00FE9">
            <w:pPr>
              <w:ind w:firstLine="34"/>
              <w:rPr>
                <w:rFonts w:ascii="Times New Roman" w:hAnsi="Times New Roman"/>
              </w:rPr>
            </w:pPr>
          </w:p>
          <w:p w:rsidR="009128CD" w:rsidRDefault="009128CD" w:rsidP="00B00FE9">
            <w:pPr>
              <w:ind w:firstLine="34"/>
              <w:rPr>
                <w:rFonts w:ascii="Times New Roman" w:hAnsi="Times New Roman"/>
              </w:rPr>
            </w:pPr>
          </w:p>
          <w:p w:rsidR="009128CD" w:rsidRPr="00795DF1" w:rsidRDefault="009128CD" w:rsidP="00B00FE9">
            <w:pPr>
              <w:ind w:firstLine="34"/>
              <w:rPr>
                <w:rFonts w:ascii="Times New Roman" w:hAnsi="Times New Roman"/>
              </w:rPr>
            </w:pPr>
          </w:p>
        </w:tc>
      </w:tr>
      <w:tr w:rsidR="009128CD" w:rsidRPr="00B00E4F" w:rsidTr="000E5999">
        <w:trPr>
          <w:trHeight w:hRule="exact" w:val="570"/>
        </w:trPr>
        <w:tc>
          <w:tcPr>
            <w:tcW w:w="2520" w:type="dxa"/>
          </w:tcPr>
          <w:p w:rsidR="009128CD" w:rsidRPr="00B00E4F" w:rsidRDefault="009128CD" w:rsidP="00B00FE9">
            <w:pPr>
              <w:ind w:firstLine="34"/>
              <w:rPr>
                <w:rFonts w:ascii="Times New Roman" w:hAnsi="Times New Roman"/>
              </w:rPr>
            </w:pPr>
            <w:r w:rsidRPr="00B00E4F">
              <w:rPr>
                <w:rFonts w:ascii="Times New Roman" w:hAnsi="Times New Roman"/>
              </w:rPr>
              <w:t>1 16 90000 00 0000 140</w:t>
            </w:r>
          </w:p>
        </w:tc>
        <w:tc>
          <w:tcPr>
            <w:tcW w:w="6840" w:type="dxa"/>
          </w:tcPr>
          <w:p w:rsidR="009128CD" w:rsidRPr="00B00E4F" w:rsidRDefault="009128CD" w:rsidP="00B00FE9">
            <w:pPr>
              <w:ind w:firstLine="34"/>
              <w:rPr>
                <w:rFonts w:ascii="Times New Roman" w:hAnsi="Times New Roman"/>
              </w:rPr>
            </w:pPr>
            <w:r w:rsidRPr="00B00E4F">
              <w:rPr>
                <w:rFonts w:ascii="Times New Roman" w:hAnsi="Times New Roman"/>
              </w:rPr>
              <w:t>Прочие поступления от денежных взысканий (штрафов) и иных сумм в возмещение ущерба</w:t>
            </w:r>
          </w:p>
        </w:tc>
      </w:tr>
      <w:tr w:rsidR="009128CD" w:rsidRPr="001C1310" w:rsidTr="000E5999">
        <w:trPr>
          <w:trHeight w:hRule="exact" w:val="564"/>
        </w:trPr>
        <w:tc>
          <w:tcPr>
            <w:tcW w:w="2520" w:type="dxa"/>
          </w:tcPr>
          <w:p w:rsidR="009128CD" w:rsidRPr="00646616" w:rsidRDefault="009128CD" w:rsidP="00B00FE9">
            <w:pPr>
              <w:ind w:firstLine="34"/>
              <w:rPr>
                <w:rFonts w:ascii="Times New Roman" w:hAnsi="Times New Roman"/>
              </w:rPr>
            </w:pPr>
            <w:r w:rsidRPr="00646616">
              <w:rPr>
                <w:rFonts w:ascii="Times New Roman" w:hAnsi="Times New Roman"/>
              </w:rPr>
              <w:t>2 02 10000 00 0000 150</w:t>
            </w:r>
          </w:p>
        </w:tc>
        <w:tc>
          <w:tcPr>
            <w:tcW w:w="6840" w:type="dxa"/>
          </w:tcPr>
          <w:p w:rsidR="009128CD" w:rsidRPr="00646616" w:rsidRDefault="009128CD" w:rsidP="00B00FE9">
            <w:pPr>
              <w:ind w:firstLine="34"/>
              <w:rPr>
                <w:rFonts w:ascii="Times New Roman" w:hAnsi="Times New Roman"/>
              </w:rPr>
            </w:pPr>
            <w:r w:rsidRPr="00646616">
              <w:rPr>
                <w:rFonts w:ascii="Times New Roman" w:hAnsi="Times New Roman"/>
              </w:rPr>
              <w:t>Дотации бюджетам субъектов Российской Федерации и муниципальных образований</w:t>
            </w:r>
          </w:p>
        </w:tc>
      </w:tr>
      <w:tr w:rsidR="009128CD" w:rsidRPr="001C1310" w:rsidTr="000E5999">
        <w:trPr>
          <w:trHeight w:hRule="exact" w:val="572"/>
        </w:trPr>
        <w:tc>
          <w:tcPr>
            <w:tcW w:w="2520" w:type="dxa"/>
          </w:tcPr>
          <w:p w:rsidR="009128CD" w:rsidRPr="00646616" w:rsidRDefault="009128CD" w:rsidP="00B00FE9">
            <w:pPr>
              <w:ind w:firstLine="34"/>
              <w:rPr>
                <w:rFonts w:ascii="Times New Roman" w:hAnsi="Times New Roman"/>
              </w:rPr>
            </w:pPr>
            <w:r w:rsidRPr="00646616">
              <w:rPr>
                <w:rFonts w:ascii="Times New Roman" w:hAnsi="Times New Roman"/>
              </w:rPr>
              <w:t>2 02 20000 00 0000 150</w:t>
            </w:r>
          </w:p>
        </w:tc>
        <w:tc>
          <w:tcPr>
            <w:tcW w:w="6840" w:type="dxa"/>
          </w:tcPr>
          <w:p w:rsidR="009128CD" w:rsidRPr="00646616" w:rsidRDefault="009128CD" w:rsidP="00B00FE9">
            <w:pPr>
              <w:ind w:firstLine="34"/>
              <w:rPr>
                <w:rFonts w:ascii="Times New Roman" w:hAnsi="Times New Roman"/>
              </w:rPr>
            </w:pPr>
            <w:r w:rsidRPr="00646616">
              <w:rPr>
                <w:rFonts w:ascii="Times New Roman" w:hAnsi="Times New Roman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</w:tr>
      <w:tr w:rsidR="009128CD" w:rsidRPr="001C1310" w:rsidTr="000E5999">
        <w:trPr>
          <w:trHeight w:hRule="exact" w:val="566"/>
        </w:trPr>
        <w:tc>
          <w:tcPr>
            <w:tcW w:w="2520" w:type="dxa"/>
          </w:tcPr>
          <w:p w:rsidR="009128CD" w:rsidRPr="00646616" w:rsidRDefault="009128CD" w:rsidP="00B00FE9">
            <w:pPr>
              <w:ind w:firstLine="34"/>
              <w:rPr>
                <w:rFonts w:ascii="Times New Roman" w:hAnsi="Times New Roman"/>
              </w:rPr>
            </w:pPr>
            <w:r w:rsidRPr="00646616">
              <w:rPr>
                <w:rFonts w:ascii="Times New Roman" w:hAnsi="Times New Roman"/>
              </w:rPr>
              <w:t>2 02 30000 00 0000 150</w:t>
            </w:r>
          </w:p>
        </w:tc>
        <w:tc>
          <w:tcPr>
            <w:tcW w:w="6840" w:type="dxa"/>
          </w:tcPr>
          <w:p w:rsidR="009128CD" w:rsidRPr="00646616" w:rsidRDefault="009128CD" w:rsidP="00B00FE9">
            <w:pPr>
              <w:ind w:firstLine="34"/>
              <w:rPr>
                <w:rFonts w:ascii="Times New Roman" w:hAnsi="Times New Roman"/>
              </w:rPr>
            </w:pPr>
            <w:r w:rsidRPr="00646616">
              <w:rPr>
                <w:rFonts w:ascii="Times New Roman" w:hAnsi="Times New Roman"/>
              </w:rPr>
              <w:t>Субвенции бюджетам субъектов Российской Федерации и муниципальных образований</w:t>
            </w:r>
          </w:p>
        </w:tc>
      </w:tr>
      <w:tr w:rsidR="009128CD" w:rsidRPr="003C5EAB" w:rsidTr="00CE7008">
        <w:trPr>
          <w:trHeight w:hRule="exact" w:val="619"/>
        </w:trPr>
        <w:tc>
          <w:tcPr>
            <w:tcW w:w="2520" w:type="dxa"/>
          </w:tcPr>
          <w:p w:rsidR="009128CD" w:rsidRPr="00646616" w:rsidRDefault="009128CD" w:rsidP="00B00FE9">
            <w:pPr>
              <w:ind w:firstLine="34"/>
              <w:rPr>
                <w:rFonts w:ascii="Times New Roman" w:hAnsi="Times New Roman"/>
              </w:rPr>
            </w:pPr>
            <w:r w:rsidRPr="00646616">
              <w:rPr>
                <w:rFonts w:ascii="Times New Roman" w:hAnsi="Times New Roman"/>
              </w:rPr>
              <w:t>2 03 02000 02 0000 180</w:t>
            </w:r>
          </w:p>
        </w:tc>
        <w:tc>
          <w:tcPr>
            <w:tcW w:w="6840" w:type="dxa"/>
          </w:tcPr>
          <w:p w:rsidR="009128CD" w:rsidRPr="00646616" w:rsidRDefault="009128CD" w:rsidP="00B00FE9">
            <w:pPr>
              <w:ind w:firstLine="34"/>
              <w:rPr>
                <w:rFonts w:ascii="Times New Roman" w:hAnsi="Times New Roman"/>
              </w:rPr>
            </w:pPr>
            <w:r w:rsidRPr="00646616">
              <w:rPr>
                <w:rFonts w:ascii="Times New Roman" w:hAnsi="Times New Roman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</w:tr>
    </w:tbl>
    <w:p w:rsidR="009128CD" w:rsidRDefault="009128CD" w:rsidP="001810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128CD" w:rsidRDefault="009128CD" w:rsidP="001810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Pr="00513307">
        <w:rPr>
          <w:rFonts w:ascii="Times New Roman" w:hAnsi="Times New Roman"/>
          <w:sz w:val="28"/>
          <w:szCs w:val="28"/>
          <w:lang w:eastAsia="ru-RU"/>
        </w:rPr>
        <w:t xml:space="preserve">Общий объем </w:t>
      </w:r>
      <w:r w:rsidRPr="00513307">
        <w:rPr>
          <w:rFonts w:ascii="Times New Roman" w:hAnsi="Times New Roman"/>
          <w:b/>
          <w:i/>
          <w:sz w:val="28"/>
          <w:szCs w:val="28"/>
          <w:lang w:eastAsia="ru-RU"/>
        </w:rPr>
        <w:t>расходов</w:t>
      </w:r>
      <w:r w:rsidRPr="00513307">
        <w:rPr>
          <w:rFonts w:ascii="Times New Roman" w:hAnsi="Times New Roman"/>
          <w:sz w:val="28"/>
          <w:szCs w:val="28"/>
          <w:lang w:eastAsia="ru-RU"/>
        </w:rPr>
        <w:t xml:space="preserve"> на 20</w:t>
      </w:r>
      <w:r>
        <w:rPr>
          <w:rFonts w:ascii="Times New Roman" w:hAnsi="Times New Roman"/>
          <w:sz w:val="28"/>
          <w:szCs w:val="28"/>
          <w:lang w:eastAsia="ru-RU"/>
        </w:rPr>
        <w:t>20</w:t>
      </w:r>
      <w:r w:rsidRPr="00513307">
        <w:rPr>
          <w:rFonts w:ascii="Times New Roman" w:hAnsi="Times New Roman"/>
          <w:sz w:val="28"/>
          <w:szCs w:val="28"/>
          <w:lang w:eastAsia="ru-RU"/>
        </w:rPr>
        <w:t xml:space="preserve"> год запланирован в сумме </w:t>
      </w:r>
      <w:r w:rsidRPr="00513307">
        <w:rPr>
          <w:rFonts w:ascii="Times New Roman" w:hAnsi="Times New Roman"/>
          <w:b/>
          <w:i/>
          <w:sz w:val="28"/>
          <w:szCs w:val="28"/>
          <w:lang w:eastAsia="ru-RU"/>
        </w:rPr>
        <w:t xml:space="preserve">36370961 </w:t>
      </w:r>
      <w:r w:rsidRPr="00513307">
        <w:rPr>
          <w:rFonts w:ascii="Times New Roman" w:hAnsi="Times New Roman"/>
          <w:sz w:val="28"/>
          <w:szCs w:val="28"/>
          <w:lang w:eastAsia="ru-RU"/>
        </w:rPr>
        <w:t xml:space="preserve">тыс. рублей, что на </w:t>
      </w:r>
      <w:r>
        <w:rPr>
          <w:rFonts w:ascii="Times New Roman" w:hAnsi="Times New Roman"/>
          <w:sz w:val="28"/>
          <w:szCs w:val="28"/>
          <w:lang w:eastAsia="ru-RU"/>
        </w:rPr>
        <w:t>697527</w:t>
      </w:r>
      <w:r w:rsidRPr="00513307">
        <w:rPr>
          <w:rFonts w:ascii="Times New Roman" w:hAnsi="Times New Roman"/>
          <w:sz w:val="28"/>
          <w:szCs w:val="28"/>
          <w:lang w:eastAsia="ru-RU"/>
        </w:rPr>
        <w:t xml:space="preserve"> тыс. рублей </w:t>
      </w:r>
      <w:r>
        <w:rPr>
          <w:rFonts w:ascii="Times New Roman" w:hAnsi="Times New Roman"/>
          <w:sz w:val="28"/>
          <w:szCs w:val="28"/>
          <w:lang w:eastAsia="ru-RU"/>
        </w:rPr>
        <w:t>меньше</w:t>
      </w:r>
      <w:r w:rsidRPr="00513307">
        <w:rPr>
          <w:rFonts w:ascii="Times New Roman" w:hAnsi="Times New Roman"/>
          <w:sz w:val="28"/>
          <w:szCs w:val="28"/>
          <w:lang w:eastAsia="ru-RU"/>
        </w:rPr>
        <w:t xml:space="preserve"> расходов, утверждённых на 2019 год законом Псковской </w:t>
      </w:r>
      <w:r w:rsidRPr="002065CB">
        <w:rPr>
          <w:rFonts w:ascii="Times New Roman" w:hAnsi="Times New Roman"/>
          <w:sz w:val="28"/>
          <w:szCs w:val="28"/>
          <w:lang w:eastAsia="ru-RU"/>
        </w:rPr>
        <w:t xml:space="preserve">области от </w:t>
      </w:r>
      <w:r w:rsidRPr="002065CB">
        <w:rPr>
          <w:rFonts w:ascii="Times New Roman" w:hAnsi="Times New Roman"/>
          <w:sz w:val="28"/>
          <w:szCs w:val="28"/>
        </w:rPr>
        <w:t>28.12.</w:t>
      </w:r>
      <w:r w:rsidRPr="00AE1132">
        <w:rPr>
          <w:rFonts w:ascii="Times New Roman" w:hAnsi="Times New Roman"/>
          <w:sz w:val="28"/>
          <w:szCs w:val="28"/>
        </w:rPr>
        <w:t xml:space="preserve">2018 № 1910-ОЗ </w:t>
      </w:r>
      <w:r w:rsidRPr="008214C6">
        <w:rPr>
          <w:rFonts w:ascii="Times New Roman" w:hAnsi="Times New Roman"/>
          <w:sz w:val="28"/>
          <w:szCs w:val="28"/>
        </w:rPr>
        <w:t xml:space="preserve">«Об областном бюджете </w:t>
      </w:r>
      <w:r w:rsidRPr="002F2AE6">
        <w:rPr>
          <w:rFonts w:ascii="Times New Roman" w:hAnsi="Times New Roman"/>
          <w:sz w:val="28"/>
          <w:szCs w:val="28"/>
        </w:rPr>
        <w:t xml:space="preserve">на 2019 год и на плановый период 2020 и 2021 годов» </w:t>
      </w:r>
      <w:r w:rsidRPr="008214C6">
        <w:rPr>
          <w:rFonts w:ascii="Times New Roman" w:hAnsi="Times New Roman"/>
          <w:sz w:val="28"/>
          <w:szCs w:val="28"/>
          <w:lang w:eastAsia="ru-RU"/>
        </w:rPr>
        <w:t>(</w:t>
      </w:r>
      <w:r w:rsidRPr="000601EF">
        <w:rPr>
          <w:rFonts w:ascii="Times New Roman" w:hAnsi="Times New Roman"/>
          <w:sz w:val="28"/>
          <w:szCs w:val="28"/>
          <w:lang w:eastAsia="ru-RU"/>
        </w:rPr>
        <w:t xml:space="preserve">в редакции от 11.07.2019 </w:t>
      </w:r>
      <w:hyperlink r:id="rId10" w:history="1">
        <w:r w:rsidRPr="000601EF">
          <w:rPr>
            <w:rFonts w:ascii="Times New Roman" w:hAnsi="Times New Roman"/>
            <w:sz w:val="28"/>
            <w:szCs w:val="28"/>
            <w:lang w:eastAsia="ru-RU"/>
          </w:rPr>
          <w:t>№1964-ОЗ</w:t>
        </w:r>
      </w:hyperlink>
      <w:r w:rsidRPr="002413B6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9128CD" w:rsidRPr="00295EA1" w:rsidRDefault="009128CD" w:rsidP="001810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Pr="002413B6">
        <w:rPr>
          <w:rFonts w:ascii="Times New Roman" w:hAnsi="Times New Roman"/>
          <w:sz w:val="28"/>
          <w:szCs w:val="28"/>
          <w:lang w:eastAsia="ru-RU"/>
        </w:rPr>
        <w:t>Значительное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065CB">
        <w:rPr>
          <w:rFonts w:ascii="Times New Roman" w:hAnsi="Times New Roman"/>
          <w:i/>
          <w:sz w:val="28"/>
          <w:szCs w:val="28"/>
          <w:lang w:eastAsia="ru-RU"/>
        </w:rPr>
        <w:t xml:space="preserve">уменьшение </w:t>
      </w:r>
      <w:r w:rsidRPr="002065CB">
        <w:rPr>
          <w:rFonts w:ascii="Times New Roman" w:hAnsi="Times New Roman"/>
          <w:sz w:val="28"/>
          <w:szCs w:val="28"/>
          <w:lang w:eastAsia="ru-RU"/>
        </w:rPr>
        <w:t>расходов по сравнению с 201</w:t>
      </w:r>
      <w:r>
        <w:rPr>
          <w:rFonts w:ascii="Times New Roman" w:hAnsi="Times New Roman"/>
          <w:sz w:val="28"/>
          <w:szCs w:val="28"/>
          <w:lang w:eastAsia="ru-RU"/>
        </w:rPr>
        <w:t>9</w:t>
      </w:r>
      <w:r w:rsidRPr="002065CB">
        <w:rPr>
          <w:rFonts w:ascii="Times New Roman" w:hAnsi="Times New Roman"/>
          <w:sz w:val="28"/>
          <w:szCs w:val="28"/>
          <w:lang w:eastAsia="ru-RU"/>
        </w:rPr>
        <w:t xml:space="preserve"> годом предусматривается по подразделам</w:t>
      </w:r>
      <w:r w:rsidRPr="002413B6">
        <w:rPr>
          <w:rFonts w:ascii="Times New Roman" w:hAnsi="Times New Roman"/>
          <w:sz w:val="28"/>
          <w:szCs w:val="28"/>
          <w:lang w:eastAsia="ru-RU"/>
        </w:rPr>
        <w:t>: «Сельское хозяйство и рыболовство» - на сумму 438112 тыс. рублей, «Коммунальное хозяйство» - на сумму 433269 тыс. рублей</w:t>
      </w:r>
      <w:r w:rsidRPr="005A46EB">
        <w:rPr>
          <w:rFonts w:ascii="Times New Roman" w:hAnsi="Times New Roman"/>
          <w:sz w:val="28"/>
          <w:szCs w:val="28"/>
          <w:lang w:eastAsia="ru-RU"/>
        </w:rPr>
        <w:t>, «Благоустройство» - на сумму 334319 тыс.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5A46EB">
        <w:rPr>
          <w:rFonts w:ascii="Times New Roman" w:hAnsi="Times New Roman"/>
          <w:sz w:val="28"/>
          <w:szCs w:val="28"/>
          <w:lang w:eastAsia="ru-RU"/>
        </w:rPr>
        <w:t>рублей, «</w:t>
      </w:r>
      <w:r w:rsidRPr="002413B6">
        <w:rPr>
          <w:rFonts w:ascii="Times New Roman" w:hAnsi="Times New Roman"/>
          <w:sz w:val="28"/>
          <w:szCs w:val="28"/>
          <w:lang w:eastAsia="ru-RU"/>
        </w:rPr>
        <w:t xml:space="preserve">Дошкольное образование» - на сумму 774312 тыс. </w:t>
      </w:r>
      <w:r w:rsidRPr="004E3220">
        <w:rPr>
          <w:rFonts w:ascii="Times New Roman" w:hAnsi="Times New Roman"/>
          <w:sz w:val="28"/>
          <w:szCs w:val="28"/>
          <w:lang w:eastAsia="ru-RU"/>
        </w:rPr>
        <w:t>рублей, «Другие вопросы в области здравоохранения» - на сумму 429968 тыс. рублей, «</w:t>
      </w:r>
      <w:r w:rsidRPr="002413B6">
        <w:rPr>
          <w:rFonts w:ascii="Times New Roman" w:hAnsi="Times New Roman"/>
          <w:sz w:val="28"/>
          <w:szCs w:val="28"/>
          <w:lang w:eastAsia="ru-RU"/>
        </w:rPr>
        <w:t>Массовый спорт» - на сумму 543052 тыс. рублей (</w:t>
      </w:r>
      <w:r w:rsidRPr="002413B6">
        <w:rPr>
          <w:rFonts w:ascii="Times New Roman" w:hAnsi="Times New Roman"/>
          <w:color w:val="984806"/>
          <w:sz w:val="28"/>
          <w:szCs w:val="28"/>
          <w:lang w:eastAsia="ru-RU"/>
        </w:rPr>
        <w:t xml:space="preserve">приложение №2 </w:t>
      </w:r>
      <w:r w:rsidRPr="002413B6">
        <w:rPr>
          <w:rFonts w:ascii="Times New Roman" w:hAnsi="Times New Roman"/>
          <w:sz w:val="28"/>
          <w:szCs w:val="28"/>
          <w:lang w:eastAsia="ru-RU"/>
        </w:rPr>
        <w:t>к заключению).</w:t>
      </w:r>
    </w:p>
    <w:p w:rsidR="009128CD" w:rsidRPr="00295EA1" w:rsidRDefault="009128CD" w:rsidP="00902B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  <w:highlight w:val="yellow"/>
          <w:lang w:eastAsia="ru-RU"/>
        </w:rPr>
      </w:pPr>
    </w:p>
    <w:p w:rsidR="009128CD" w:rsidRPr="00DC26C8" w:rsidRDefault="009128CD" w:rsidP="007B0FD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822F12">
        <w:rPr>
          <w:rFonts w:ascii="Times New Roman" w:hAnsi="Times New Roman"/>
          <w:i/>
          <w:sz w:val="28"/>
          <w:szCs w:val="28"/>
          <w:lang w:eastAsia="ru-RU"/>
        </w:rPr>
        <w:t xml:space="preserve"> Дефицит областного бюджета</w:t>
      </w:r>
      <w:r w:rsidRPr="00822F12">
        <w:rPr>
          <w:rFonts w:ascii="Times New Roman" w:hAnsi="Times New Roman"/>
          <w:sz w:val="28"/>
          <w:szCs w:val="28"/>
          <w:lang w:eastAsia="ru-RU"/>
        </w:rPr>
        <w:t xml:space="preserve"> на 2020 год установлен в сумме 1511220 тыс. рублей,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22F12">
        <w:rPr>
          <w:rFonts w:ascii="Times New Roman" w:hAnsi="Times New Roman"/>
          <w:sz w:val="28"/>
          <w:szCs w:val="28"/>
          <w:lang w:eastAsia="ru-RU"/>
        </w:rPr>
        <w:t>что составляет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22F12">
        <w:rPr>
          <w:rFonts w:ascii="Times New Roman" w:hAnsi="Times New Roman"/>
          <w:sz w:val="28"/>
          <w:szCs w:val="28"/>
          <w:lang w:eastAsia="ru-RU"/>
        </w:rPr>
        <w:t>7,0</w:t>
      </w:r>
      <w:r>
        <w:rPr>
          <w:rFonts w:ascii="Times New Roman" w:hAnsi="Times New Roman"/>
          <w:sz w:val="28"/>
          <w:szCs w:val="28"/>
          <w:lang w:eastAsia="ru-RU"/>
        </w:rPr>
        <w:t xml:space="preserve"> процентов</w:t>
      </w:r>
      <w:r w:rsidRPr="00822F12">
        <w:rPr>
          <w:rFonts w:ascii="Times New Roman" w:hAnsi="Times New Roman"/>
          <w:sz w:val="28"/>
          <w:szCs w:val="28"/>
          <w:lang w:eastAsia="ru-RU"/>
        </w:rPr>
        <w:t xml:space="preserve"> от общего годового объёма доходов областного бюджета без учёта объёма безвозмездных поступлений,</w:t>
      </w:r>
      <w:r w:rsidRPr="00DC26C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DC26C8">
        <w:rPr>
          <w:rFonts w:ascii="Times New Roman" w:hAnsi="Times New Roman"/>
          <w:sz w:val="28"/>
          <w:szCs w:val="28"/>
          <w:lang w:eastAsia="ru-RU"/>
        </w:rPr>
        <w:t xml:space="preserve"> не превышает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C26C8">
        <w:rPr>
          <w:rFonts w:ascii="Times New Roman" w:hAnsi="Times New Roman"/>
          <w:sz w:val="28"/>
          <w:szCs w:val="28"/>
          <w:lang w:eastAsia="ru-RU"/>
        </w:rPr>
        <w:t>ограничения, установленные статьей 92.1. Бюджетного кодекса РФ (15 процентов)</w:t>
      </w:r>
      <w:r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7B75BC">
        <w:rPr>
          <w:rFonts w:ascii="Times New Roman" w:hAnsi="Times New Roman"/>
          <w:sz w:val="28"/>
          <w:szCs w:val="28"/>
          <w:lang w:eastAsia="ru-RU"/>
        </w:rPr>
        <w:t>предусмотренн</w:t>
      </w:r>
      <w:r>
        <w:rPr>
          <w:rFonts w:ascii="Times New Roman" w:hAnsi="Times New Roman"/>
          <w:sz w:val="28"/>
          <w:szCs w:val="28"/>
          <w:lang w:eastAsia="ru-RU"/>
        </w:rPr>
        <w:t>ые</w:t>
      </w:r>
      <w:r w:rsidRPr="007B75BC">
        <w:rPr>
          <w:rFonts w:ascii="Times New Roman" w:hAnsi="Times New Roman"/>
          <w:sz w:val="28"/>
          <w:szCs w:val="28"/>
          <w:lang w:eastAsia="ru-RU"/>
        </w:rPr>
        <w:t xml:space="preserve"> дополнительными соглашениями к соглашениям о предоставлении бюджету Псковской области из федерального бюджета бюджетных кредитов для частичного покрытия дефицита бюджета Псковской области, утверждёнными Законом Псковской области </w:t>
      </w:r>
      <w:r w:rsidRPr="00913C8F">
        <w:rPr>
          <w:rFonts w:ascii="Times New Roman" w:hAnsi="Times New Roman"/>
          <w:sz w:val="28"/>
          <w:szCs w:val="28"/>
          <w:lang w:eastAsia="ru-RU"/>
        </w:rPr>
        <w:t>от  05.03.2018 № 1847-ОЗ (не</w:t>
      </w:r>
      <w:r>
        <w:rPr>
          <w:rFonts w:ascii="Times New Roman" w:hAnsi="Times New Roman"/>
          <w:sz w:val="28"/>
          <w:szCs w:val="28"/>
          <w:lang w:eastAsia="ru-RU"/>
        </w:rPr>
        <w:t xml:space="preserve"> более 10 процентов</w:t>
      </w:r>
      <w:r w:rsidRPr="007B75BC">
        <w:rPr>
          <w:rFonts w:ascii="Times New Roman" w:hAnsi="Times New Roman"/>
          <w:sz w:val="28"/>
          <w:szCs w:val="28"/>
          <w:lang w:eastAsia="ru-RU"/>
        </w:rPr>
        <w:t>).</w:t>
      </w:r>
    </w:p>
    <w:p w:rsidR="009128CD" w:rsidRPr="00A04F37" w:rsidRDefault="009128CD" w:rsidP="0018105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81C43">
        <w:rPr>
          <w:rFonts w:ascii="Times New Roman" w:hAnsi="Times New Roman"/>
          <w:sz w:val="28"/>
          <w:szCs w:val="28"/>
          <w:lang w:eastAsia="ru-RU"/>
        </w:rPr>
        <w:t xml:space="preserve">Дефицит областного бюджета на плановый период </w:t>
      </w:r>
      <w:r w:rsidRPr="00E1653B">
        <w:rPr>
          <w:rFonts w:ascii="Times New Roman" w:hAnsi="Times New Roman"/>
          <w:sz w:val="28"/>
          <w:szCs w:val="28"/>
          <w:lang w:eastAsia="ru-RU"/>
        </w:rPr>
        <w:t xml:space="preserve">составит: 2021 год - </w:t>
      </w:r>
      <w:r w:rsidRPr="00CD5473">
        <w:rPr>
          <w:rFonts w:ascii="Times New Roman" w:hAnsi="Times New Roman"/>
          <w:bCs/>
          <w:sz w:val="28"/>
          <w:szCs w:val="28"/>
        </w:rPr>
        <w:t xml:space="preserve">471939 тыс. рублей </w:t>
      </w:r>
      <w:r w:rsidRPr="00E14952">
        <w:rPr>
          <w:rFonts w:ascii="Times New Roman" w:hAnsi="Times New Roman"/>
          <w:bCs/>
          <w:sz w:val="28"/>
          <w:szCs w:val="28"/>
        </w:rPr>
        <w:t>(1,99</w:t>
      </w:r>
      <w:r>
        <w:rPr>
          <w:rFonts w:ascii="Times New Roman" w:hAnsi="Times New Roman"/>
          <w:bCs/>
          <w:sz w:val="28"/>
          <w:szCs w:val="28"/>
        </w:rPr>
        <w:t xml:space="preserve"> процента</w:t>
      </w:r>
      <w:r w:rsidRPr="00CD5473">
        <w:rPr>
          <w:rFonts w:ascii="Times New Roman" w:hAnsi="Times New Roman"/>
          <w:bCs/>
          <w:sz w:val="28"/>
          <w:szCs w:val="28"/>
        </w:rPr>
        <w:t>),</w:t>
      </w:r>
      <w:r w:rsidRPr="00CD5473">
        <w:rPr>
          <w:rFonts w:ascii="Times New Roman" w:hAnsi="Times New Roman"/>
          <w:sz w:val="28"/>
          <w:szCs w:val="28"/>
          <w:lang w:eastAsia="ru-RU"/>
        </w:rPr>
        <w:t xml:space="preserve"> 2022</w:t>
      </w:r>
      <w:r w:rsidRPr="00A04F37">
        <w:rPr>
          <w:rFonts w:ascii="Times New Roman" w:hAnsi="Times New Roman"/>
          <w:sz w:val="28"/>
          <w:szCs w:val="28"/>
          <w:lang w:eastAsia="ru-RU"/>
        </w:rPr>
        <w:t xml:space="preserve"> год - </w:t>
      </w:r>
      <w:r w:rsidRPr="00A04F37">
        <w:rPr>
          <w:rFonts w:ascii="Times New Roman" w:hAnsi="Times New Roman"/>
          <w:bCs/>
          <w:sz w:val="28"/>
          <w:szCs w:val="28"/>
        </w:rPr>
        <w:t xml:space="preserve">681401 тыс. рублей </w:t>
      </w:r>
      <w:r w:rsidRPr="00E97131">
        <w:rPr>
          <w:rFonts w:ascii="Times New Roman" w:hAnsi="Times New Roman"/>
          <w:bCs/>
          <w:sz w:val="28"/>
          <w:szCs w:val="28"/>
        </w:rPr>
        <w:t>или 2,7</w:t>
      </w:r>
      <w:r>
        <w:rPr>
          <w:rFonts w:ascii="Times New Roman" w:hAnsi="Times New Roman"/>
          <w:bCs/>
          <w:sz w:val="28"/>
          <w:szCs w:val="28"/>
        </w:rPr>
        <w:t xml:space="preserve"> процента</w:t>
      </w:r>
      <w:r w:rsidRPr="00A04F37">
        <w:rPr>
          <w:rFonts w:ascii="Times New Roman" w:hAnsi="Times New Roman"/>
          <w:sz w:val="28"/>
          <w:szCs w:val="28"/>
          <w:lang w:eastAsia="ru-RU"/>
        </w:rPr>
        <w:t xml:space="preserve"> от общего годового объёма доходов областного бюджета без учёта объёма безвозмездных поступлений, что не превышает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04F37">
        <w:rPr>
          <w:rFonts w:ascii="Times New Roman" w:hAnsi="Times New Roman"/>
          <w:sz w:val="28"/>
          <w:szCs w:val="28"/>
          <w:lang w:eastAsia="ru-RU"/>
        </w:rPr>
        <w:t>ограничения, установленные статьей 92.1. Бюджетного кодекса РФ.</w:t>
      </w:r>
    </w:p>
    <w:p w:rsidR="009128CD" w:rsidRPr="00F07CE4" w:rsidRDefault="009128CD" w:rsidP="00C06F5B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177241">
        <w:rPr>
          <w:rFonts w:ascii="Times New Roman" w:hAnsi="Times New Roman"/>
          <w:i/>
          <w:sz w:val="28"/>
          <w:szCs w:val="28"/>
          <w:lang w:eastAsia="ru-RU"/>
        </w:rPr>
        <w:t xml:space="preserve"> Верхний предел государственного внутреннего долга области</w:t>
      </w:r>
      <w:r w:rsidRPr="00177241">
        <w:rPr>
          <w:rFonts w:ascii="Times New Roman" w:hAnsi="Times New Roman"/>
          <w:sz w:val="28"/>
          <w:szCs w:val="28"/>
          <w:lang w:eastAsia="ru-RU"/>
        </w:rPr>
        <w:t xml:space="preserve"> устанавливается  на 01 января 202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177241">
        <w:rPr>
          <w:rFonts w:ascii="Times New Roman" w:hAnsi="Times New Roman"/>
          <w:sz w:val="28"/>
          <w:szCs w:val="28"/>
          <w:lang w:eastAsia="ru-RU"/>
        </w:rPr>
        <w:t xml:space="preserve"> года, </w:t>
      </w:r>
      <w:r w:rsidRPr="00145D07">
        <w:rPr>
          <w:rFonts w:ascii="Times New Roman" w:hAnsi="Times New Roman"/>
          <w:sz w:val="28"/>
          <w:szCs w:val="28"/>
          <w:lang w:eastAsia="ru-RU"/>
        </w:rPr>
        <w:t xml:space="preserve">на 01 января 2022 года и на 01 января 2023 года в сумме </w:t>
      </w:r>
      <w:r w:rsidRPr="00D44ED2">
        <w:rPr>
          <w:rFonts w:ascii="Times New Roman" w:hAnsi="Times New Roman"/>
          <w:sz w:val="28"/>
          <w:szCs w:val="28"/>
        </w:rPr>
        <w:t>17890962</w:t>
      </w:r>
      <w:r w:rsidRPr="00D44ED2">
        <w:rPr>
          <w:rFonts w:ascii="Times New Roman" w:hAnsi="Times New Roman"/>
          <w:sz w:val="28"/>
          <w:szCs w:val="28"/>
          <w:lang w:eastAsia="ru-RU"/>
        </w:rPr>
        <w:t xml:space="preserve"> тыс. рублей, в том числе по государственным гарантиям </w:t>
      </w:r>
      <w:r w:rsidRPr="00A016F6">
        <w:rPr>
          <w:rFonts w:ascii="Times New Roman" w:hAnsi="Times New Roman"/>
          <w:sz w:val="28"/>
          <w:szCs w:val="28"/>
          <w:lang w:eastAsia="ru-RU"/>
        </w:rPr>
        <w:t xml:space="preserve">в сумме </w:t>
      </w:r>
      <w:r w:rsidRPr="00A016F6">
        <w:rPr>
          <w:rFonts w:ascii="Times New Roman" w:hAnsi="Times New Roman"/>
          <w:sz w:val="28"/>
          <w:szCs w:val="28"/>
        </w:rPr>
        <w:t>0</w:t>
      </w:r>
      <w:r w:rsidRPr="00A016F6">
        <w:rPr>
          <w:rFonts w:ascii="Times New Roman" w:hAnsi="Times New Roman"/>
          <w:sz w:val="28"/>
          <w:szCs w:val="28"/>
          <w:lang w:eastAsia="ru-RU"/>
        </w:rPr>
        <w:t xml:space="preserve"> рублей</w:t>
      </w:r>
      <w:r w:rsidRPr="00D44ED2">
        <w:rPr>
          <w:rFonts w:ascii="Times New Roman" w:hAnsi="Times New Roman"/>
          <w:sz w:val="28"/>
          <w:szCs w:val="28"/>
          <w:lang w:eastAsia="ru-RU"/>
        </w:rPr>
        <w:t xml:space="preserve">, и составляет соответственно </w:t>
      </w:r>
      <w:r w:rsidRPr="00107AF8">
        <w:rPr>
          <w:rFonts w:ascii="Times New Roman" w:hAnsi="Times New Roman"/>
          <w:sz w:val="28"/>
          <w:szCs w:val="28"/>
          <w:lang w:eastAsia="ru-RU"/>
        </w:rPr>
        <w:t xml:space="preserve">82,4%, 75,6%, </w:t>
      </w:r>
      <w:r w:rsidRPr="00A23727">
        <w:rPr>
          <w:rFonts w:ascii="Times New Roman" w:hAnsi="Times New Roman"/>
          <w:sz w:val="28"/>
          <w:szCs w:val="28"/>
          <w:lang w:eastAsia="ru-RU"/>
        </w:rPr>
        <w:t xml:space="preserve">70,8% от объёма доходов областного бюджета без учёта объёма безвозмездных поступлений, </w:t>
      </w:r>
      <w:r w:rsidRPr="00913FC4">
        <w:rPr>
          <w:rFonts w:ascii="Times New Roman" w:hAnsi="Times New Roman"/>
          <w:sz w:val="28"/>
          <w:szCs w:val="28"/>
          <w:lang w:eastAsia="ru-RU"/>
        </w:rPr>
        <w:t xml:space="preserve">что соответствует требованиям статьи 107 Бюджетного кодекса РФ, </w:t>
      </w:r>
      <w:r w:rsidRPr="00F07CE4">
        <w:rPr>
          <w:rFonts w:ascii="Times New Roman" w:hAnsi="Times New Roman"/>
          <w:sz w:val="28"/>
          <w:szCs w:val="28"/>
          <w:lang w:eastAsia="ru-RU"/>
        </w:rPr>
        <w:t>согласно которой объем государственного долга субъекта РФ не должен превышать общий объем доходов бюджета субъекта РФ без учета объема безвозмездных поступлений.</w:t>
      </w:r>
    </w:p>
    <w:p w:rsidR="009128CD" w:rsidRPr="00C06F5B" w:rsidRDefault="009128CD" w:rsidP="008D56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970E01">
        <w:rPr>
          <w:rFonts w:ascii="Times New Roman" w:hAnsi="Times New Roman"/>
          <w:sz w:val="28"/>
          <w:szCs w:val="28"/>
          <w:lang w:eastAsia="ru-RU"/>
        </w:rPr>
        <w:t xml:space="preserve">Следует отметить, что устанавливаемые в проекте закона предельные значения государственного долга </w:t>
      </w:r>
      <w:r w:rsidRPr="00970E01">
        <w:rPr>
          <w:rFonts w:ascii="Times New Roman" w:hAnsi="Times New Roman"/>
          <w:b/>
          <w:i/>
          <w:sz w:val="28"/>
          <w:szCs w:val="28"/>
          <w:lang w:eastAsia="ru-RU"/>
        </w:rPr>
        <w:t>превышают</w:t>
      </w:r>
      <w:r w:rsidRPr="00970E01">
        <w:rPr>
          <w:rFonts w:ascii="Times New Roman" w:hAnsi="Times New Roman"/>
          <w:sz w:val="28"/>
          <w:szCs w:val="28"/>
          <w:lang w:eastAsia="ru-RU"/>
        </w:rPr>
        <w:t xml:space="preserve"> ограничения по размеру государственного долга (78%, 72%, 61%), предусмотренные дополнительными соглашениями к соглашениям о предоставлении бюджету Псковской области из федерального бюджета бюджетных кредитов для частичного покрытия дефицита бюджета Псковской области, утверждёнными Законом Псковской </w:t>
      </w:r>
      <w:r w:rsidRPr="00C06F5B">
        <w:rPr>
          <w:rFonts w:ascii="Times New Roman" w:hAnsi="Times New Roman"/>
          <w:sz w:val="28"/>
          <w:szCs w:val="28"/>
          <w:lang w:eastAsia="ru-RU"/>
        </w:rPr>
        <w:t>области от  05.03.2018 № 1847-ОЗ.</w:t>
      </w:r>
    </w:p>
    <w:p w:rsidR="009128CD" w:rsidRDefault="009128CD" w:rsidP="001810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9128CD" w:rsidRPr="009A1209" w:rsidRDefault="009128CD" w:rsidP="001810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27D43">
        <w:rPr>
          <w:rFonts w:ascii="Times New Roman" w:hAnsi="Times New Roman"/>
          <w:i/>
          <w:sz w:val="28"/>
          <w:szCs w:val="28"/>
          <w:lang w:eastAsia="ru-RU"/>
        </w:rPr>
        <w:t xml:space="preserve"> Размер резервных фондов</w:t>
      </w:r>
      <w:r w:rsidRPr="00827D43">
        <w:rPr>
          <w:rFonts w:ascii="Times New Roman" w:hAnsi="Times New Roman"/>
          <w:sz w:val="28"/>
          <w:szCs w:val="28"/>
          <w:lang w:eastAsia="ru-RU"/>
        </w:rPr>
        <w:t xml:space="preserve"> исполнительных органов государственной власти </w:t>
      </w:r>
      <w:r w:rsidRPr="005B1EC0">
        <w:rPr>
          <w:rFonts w:ascii="Times New Roman" w:hAnsi="Times New Roman"/>
          <w:sz w:val="28"/>
          <w:szCs w:val="28"/>
          <w:lang w:eastAsia="ru-RU"/>
        </w:rPr>
        <w:t xml:space="preserve">установлен на  2020 год в сумме 612070 тыс. рублей </w:t>
      </w:r>
      <w:r w:rsidRPr="00811B4A">
        <w:rPr>
          <w:rFonts w:ascii="Times New Roman" w:hAnsi="Times New Roman"/>
          <w:sz w:val="28"/>
          <w:szCs w:val="28"/>
          <w:lang w:eastAsia="ru-RU"/>
        </w:rPr>
        <w:t xml:space="preserve">или 1,7 % общего объема расходов, </w:t>
      </w:r>
      <w:r w:rsidRPr="00475261">
        <w:rPr>
          <w:rFonts w:ascii="Times New Roman" w:hAnsi="Times New Roman"/>
          <w:sz w:val="28"/>
          <w:szCs w:val="28"/>
          <w:lang w:eastAsia="ru-RU"/>
        </w:rPr>
        <w:t xml:space="preserve">на  2021 год – 110000 тыс. рублей </w:t>
      </w:r>
      <w:r w:rsidRPr="008F2AB5">
        <w:rPr>
          <w:rFonts w:ascii="Times New Roman" w:hAnsi="Times New Roman"/>
          <w:sz w:val="28"/>
          <w:szCs w:val="28"/>
          <w:lang w:eastAsia="ru-RU"/>
        </w:rPr>
        <w:t xml:space="preserve">или 0,3 %, </w:t>
      </w:r>
      <w:r w:rsidRPr="00475261">
        <w:rPr>
          <w:rFonts w:ascii="Times New Roman" w:hAnsi="Times New Roman"/>
          <w:sz w:val="28"/>
          <w:szCs w:val="28"/>
          <w:lang w:eastAsia="ru-RU"/>
        </w:rPr>
        <w:t xml:space="preserve">на 2022 год – 110000 тыс. рублей </w:t>
      </w:r>
      <w:r w:rsidRPr="008F2AB5">
        <w:rPr>
          <w:rFonts w:ascii="Times New Roman" w:hAnsi="Times New Roman"/>
          <w:sz w:val="28"/>
          <w:szCs w:val="28"/>
          <w:lang w:eastAsia="ru-RU"/>
        </w:rPr>
        <w:t>или 0,3 %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F2AB5">
        <w:rPr>
          <w:rFonts w:ascii="Times New Roman" w:hAnsi="Times New Roman"/>
          <w:sz w:val="28"/>
          <w:szCs w:val="28"/>
          <w:lang w:eastAsia="ru-RU"/>
        </w:rPr>
        <w:t>общего объема расходов, что соответствует</w:t>
      </w:r>
      <w:r w:rsidRPr="009A1209">
        <w:rPr>
          <w:rFonts w:ascii="Times New Roman" w:hAnsi="Times New Roman"/>
          <w:sz w:val="28"/>
          <w:szCs w:val="28"/>
          <w:lang w:eastAsia="ru-RU"/>
        </w:rPr>
        <w:t xml:space="preserve"> ограничениям, установленным статьей 81 Бюджетного кодекса РФ (не может превышать 3% общего объема расходов).</w:t>
      </w:r>
    </w:p>
    <w:p w:rsidR="009128CD" w:rsidRPr="00295EA1" w:rsidRDefault="009128CD" w:rsidP="00181052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0"/>
          <w:highlight w:val="yellow"/>
          <w:lang w:eastAsia="ru-RU"/>
        </w:rPr>
      </w:pPr>
    </w:p>
    <w:p w:rsidR="009128CD" w:rsidRPr="00295EA1" w:rsidRDefault="009128CD" w:rsidP="001810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0"/>
          <w:highlight w:val="yellow"/>
          <w:lang w:eastAsia="ru-RU"/>
        </w:rPr>
      </w:pPr>
      <w:r w:rsidRPr="004C1758">
        <w:rPr>
          <w:rFonts w:ascii="Times New Roman" w:hAnsi="Times New Roman"/>
          <w:i/>
          <w:sz w:val="28"/>
          <w:szCs w:val="20"/>
          <w:lang w:eastAsia="ru-RU"/>
        </w:rPr>
        <w:t xml:space="preserve">Общий объем бюджетных ассигнований на исполнение публичных нормативных обязательств </w:t>
      </w:r>
      <w:r w:rsidRPr="004C1758">
        <w:rPr>
          <w:rFonts w:ascii="Times New Roman" w:hAnsi="Times New Roman"/>
          <w:sz w:val="28"/>
          <w:szCs w:val="20"/>
          <w:lang w:eastAsia="ru-RU"/>
        </w:rPr>
        <w:t xml:space="preserve">установлен на 2020 год в сумме                               3319150 тыс. рублей, на 2021 год </w:t>
      </w:r>
      <w:r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4C1758">
        <w:rPr>
          <w:rFonts w:ascii="Times New Roman" w:hAnsi="Times New Roman"/>
          <w:sz w:val="28"/>
          <w:szCs w:val="20"/>
          <w:lang w:eastAsia="ru-RU"/>
        </w:rPr>
        <w:t>в сумме 2929944</w:t>
      </w:r>
      <w:r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4C1758">
        <w:rPr>
          <w:rFonts w:ascii="Times New Roman" w:hAnsi="Times New Roman"/>
          <w:sz w:val="28"/>
          <w:szCs w:val="20"/>
          <w:lang w:eastAsia="ru-RU"/>
        </w:rPr>
        <w:t>тыс. рублей и на 2022 год</w:t>
      </w:r>
      <w:r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4C1758">
        <w:rPr>
          <w:rFonts w:ascii="Times New Roman" w:hAnsi="Times New Roman"/>
          <w:sz w:val="28"/>
          <w:szCs w:val="20"/>
          <w:lang w:eastAsia="ru-RU"/>
        </w:rPr>
        <w:t xml:space="preserve">в сумме 2940515 тыс. рублей. По сравнению с утверждённым на 2019 год общий объем бюджетных ассигнований на исполнение публичных нормативных обязательств в 2020 </w:t>
      </w:r>
      <w:r w:rsidRPr="00A346AE">
        <w:rPr>
          <w:rFonts w:ascii="Times New Roman" w:hAnsi="Times New Roman"/>
          <w:sz w:val="28"/>
          <w:szCs w:val="20"/>
          <w:lang w:eastAsia="ru-RU"/>
        </w:rPr>
        <w:t xml:space="preserve">году </w:t>
      </w:r>
      <w:r w:rsidRPr="00A346AE">
        <w:rPr>
          <w:rFonts w:ascii="Times New Roman" w:hAnsi="Times New Roman"/>
          <w:i/>
          <w:sz w:val="28"/>
          <w:szCs w:val="20"/>
          <w:lang w:eastAsia="ru-RU"/>
        </w:rPr>
        <w:t>уменьшен</w:t>
      </w:r>
      <w:r w:rsidRPr="00A346AE">
        <w:rPr>
          <w:rFonts w:ascii="Times New Roman" w:hAnsi="Times New Roman"/>
          <w:sz w:val="28"/>
          <w:szCs w:val="20"/>
          <w:lang w:eastAsia="ru-RU"/>
        </w:rPr>
        <w:t xml:space="preserve"> на </w:t>
      </w:r>
      <w:r w:rsidRPr="00D46F83">
        <w:rPr>
          <w:rFonts w:ascii="Times New Roman" w:hAnsi="Times New Roman"/>
          <w:sz w:val="28"/>
          <w:szCs w:val="20"/>
          <w:lang w:eastAsia="ru-RU"/>
        </w:rPr>
        <w:t>72225 тыс. рублей.</w:t>
      </w:r>
    </w:p>
    <w:p w:rsidR="009128CD" w:rsidRPr="009025A5" w:rsidRDefault="009128CD" w:rsidP="001810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0"/>
          <w:lang w:eastAsia="ru-RU"/>
        </w:rPr>
      </w:pPr>
    </w:p>
    <w:p w:rsidR="009128CD" w:rsidRPr="00523ECA" w:rsidRDefault="009128CD" w:rsidP="0018105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0"/>
          <w:lang w:eastAsia="ru-RU"/>
        </w:rPr>
      </w:pPr>
      <w:r w:rsidRPr="009025A5">
        <w:rPr>
          <w:rFonts w:ascii="Times New Roman" w:hAnsi="Times New Roman"/>
          <w:i/>
          <w:sz w:val="28"/>
          <w:szCs w:val="20"/>
          <w:lang w:eastAsia="ru-RU"/>
        </w:rPr>
        <w:t>Объем условно утверждённых расходов</w:t>
      </w:r>
      <w:r w:rsidRPr="009025A5">
        <w:rPr>
          <w:rFonts w:ascii="Times New Roman" w:hAnsi="Times New Roman"/>
          <w:sz w:val="28"/>
          <w:szCs w:val="20"/>
          <w:lang w:eastAsia="ru-RU"/>
        </w:rPr>
        <w:t xml:space="preserve"> установлен на 2021</w:t>
      </w:r>
      <w:r w:rsidRPr="00523ECA">
        <w:rPr>
          <w:rFonts w:ascii="Times New Roman" w:hAnsi="Times New Roman"/>
          <w:sz w:val="28"/>
          <w:szCs w:val="20"/>
          <w:lang w:eastAsia="ru-RU"/>
        </w:rPr>
        <w:t xml:space="preserve"> год в сумме </w:t>
      </w:r>
      <w:r w:rsidRPr="00523ECA">
        <w:rPr>
          <w:rFonts w:ascii="Times New Roman" w:hAnsi="Times New Roman"/>
          <w:sz w:val="28"/>
          <w:szCs w:val="28"/>
        </w:rPr>
        <w:t>515900</w:t>
      </w:r>
      <w:r w:rsidRPr="00523ECA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9025A5">
        <w:rPr>
          <w:rFonts w:ascii="Times New Roman" w:hAnsi="Times New Roman"/>
          <w:sz w:val="28"/>
          <w:szCs w:val="20"/>
          <w:lang w:eastAsia="ru-RU"/>
        </w:rPr>
        <w:t xml:space="preserve">тыс. рублей,  на 2022 год в сумме </w:t>
      </w:r>
      <w:r w:rsidRPr="009025A5">
        <w:rPr>
          <w:rFonts w:ascii="Times New Roman" w:hAnsi="Times New Roman"/>
          <w:sz w:val="28"/>
          <w:szCs w:val="28"/>
        </w:rPr>
        <w:t>1068700</w:t>
      </w:r>
      <w:r w:rsidRPr="009025A5">
        <w:rPr>
          <w:rFonts w:ascii="Times New Roman" w:hAnsi="Times New Roman"/>
          <w:sz w:val="28"/>
          <w:szCs w:val="20"/>
          <w:lang w:eastAsia="ru-RU"/>
        </w:rPr>
        <w:t xml:space="preserve"> тыс. рублей, что составляет в 2021 году –1,9%, в 2022 году –3,8 % от общего объема расходов бюджета (без учета расходов бюджета, предусмотренных за счет межбюджетных трансфертов из других бюджетов бюджетной системы РФ, имеющих целевое назначение) и </w:t>
      </w:r>
      <w:r w:rsidRPr="009025A5">
        <w:rPr>
          <w:rFonts w:ascii="Times New Roman" w:hAnsi="Times New Roman"/>
          <w:b/>
          <w:i/>
          <w:sz w:val="28"/>
          <w:szCs w:val="20"/>
          <w:lang w:eastAsia="ru-RU"/>
        </w:rPr>
        <w:t>не соответствует</w:t>
      </w:r>
      <w:r w:rsidRPr="009025A5">
        <w:rPr>
          <w:rFonts w:ascii="Times New Roman" w:hAnsi="Times New Roman"/>
          <w:sz w:val="28"/>
          <w:szCs w:val="20"/>
          <w:lang w:eastAsia="ru-RU"/>
        </w:rPr>
        <w:t xml:space="preserve"> требованиям статьи 184.1 Бюджетного кодекса РФ (2,5 % - первый год планового</w:t>
      </w:r>
      <w:r>
        <w:rPr>
          <w:rFonts w:ascii="Times New Roman" w:hAnsi="Times New Roman"/>
          <w:sz w:val="28"/>
          <w:szCs w:val="20"/>
          <w:lang w:eastAsia="ru-RU"/>
        </w:rPr>
        <w:t xml:space="preserve"> периода и 5 % - второй год планового периода)</w:t>
      </w:r>
      <w:r w:rsidRPr="00523ECA">
        <w:rPr>
          <w:rFonts w:ascii="Times New Roman" w:hAnsi="Times New Roman"/>
          <w:sz w:val="28"/>
          <w:szCs w:val="20"/>
          <w:lang w:eastAsia="ru-RU"/>
        </w:rPr>
        <w:t>.</w:t>
      </w:r>
    </w:p>
    <w:p w:rsidR="009128CD" w:rsidRPr="00295EA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CC54B1">
        <w:rPr>
          <w:rFonts w:ascii="Times New Roman" w:hAnsi="Times New Roman"/>
          <w:sz w:val="28"/>
          <w:szCs w:val="28"/>
          <w:lang w:eastAsia="ru-RU"/>
        </w:rPr>
        <w:t xml:space="preserve">Областной бюджет на 2020 год и на плановый период 2021 и 2022 годы сформирован на основании 19 государственных программ. </w:t>
      </w:r>
    </w:p>
    <w:p w:rsidR="009128CD" w:rsidRPr="00CC54B1" w:rsidRDefault="009128CD" w:rsidP="00CC54B1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 xml:space="preserve">         Объем расходов на государственные программы в 2020 году составляет 34 646 793 тыс. рублей или 95,3% в общем объеме расходов бюджета, что на 3 208 097 тыс. рублей или на 10,2% </w:t>
      </w:r>
      <w:r w:rsidRPr="00CC54B1">
        <w:rPr>
          <w:rFonts w:ascii="Times New Roman" w:hAnsi="Times New Roman"/>
          <w:i/>
          <w:sz w:val="28"/>
          <w:szCs w:val="28"/>
          <w:lang w:eastAsia="ru-RU"/>
        </w:rPr>
        <w:t>больше</w:t>
      </w:r>
      <w:r w:rsidRPr="00CC54B1">
        <w:rPr>
          <w:rFonts w:ascii="Times New Roman" w:hAnsi="Times New Roman"/>
          <w:sz w:val="28"/>
          <w:szCs w:val="28"/>
          <w:lang w:eastAsia="ru-RU"/>
        </w:rPr>
        <w:t xml:space="preserve"> общего объема расходов на государственные программы на 2019 год, утвержденного Законом Псковской области от 28.12.2018 года №1910-ОЗ «Об областном бюджете на 2019 год и на плановый период 2020 и 2021 годов» (в ред. от 11.07.2019 года №1964-ОЗ).</w:t>
      </w:r>
    </w:p>
    <w:p w:rsidR="009128CD" w:rsidRPr="00CC54B1" w:rsidRDefault="009128CD" w:rsidP="00CC54B1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 xml:space="preserve">        Согласно пояснительной записке к проекту закона о бюджете в 2020 году на финансирование государственных программ за счет средств федерального бюджета направляется 7 627 560 тыс. рублей или 22,0% от общей суммы расходов на государственные программы.</w:t>
      </w:r>
    </w:p>
    <w:p w:rsidR="009128CD" w:rsidRPr="00CC54B1" w:rsidRDefault="009128CD" w:rsidP="00CC54B1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 xml:space="preserve">Объем финансирования по государственным программам на 2020 год  в проекте закона о бюджете по сравнению с бюджетными ассигнованиями, предусмотренными в бюджете на 2019 год, уменьшен по 9 государственным программам </w:t>
      </w:r>
      <w:r w:rsidRPr="00CC54B1">
        <w:rPr>
          <w:rFonts w:ascii="Times New Roman" w:hAnsi="Times New Roman"/>
          <w:color w:val="984806"/>
          <w:sz w:val="28"/>
          <w:szCs w:val="28"/>
          <w:lang w:eastAsia="ru-RU"/>
        </w:rPr>
        <w:t>(приложение № 3 к заключению).</w:t>
      </w:r>
      <w:r w:rsidRPr="00CC54B1">
        <w:rPr>
          <w:rFonts w:ascii="Times New Roman" w:hAnsi="Times New Roman"/>
          <w:sz w:val="28"/>
          <w:szCs w:val="28"/>
          <w:lang w:eastAsia="ru-RU"/>
        </w:rPr>
        <w:t xml:space="preserve"> Увеличены ассигнования по сравнению с бюджетом на 2019 год по 8 государственным программам: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 xml:space="preserve">«Социальная поддержка граждан и реализация демографической политики» - на 980 791 тыс. рублей (на 17,8% к уровню 2019 года); 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>«Доступная среда для инвалидов и иных маломобильных групп населения» - на 20 191 тыс. рублей (на 110,2%);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>«Обеспечение общественного порядка и противодействие преступности в Псковской области» - на 7 843 тыс. рублей (на 5,8%);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 xml:space="preserve"> «Защита населения и территорий от чрезвычайных ситуаций, обеспечение пожарной безопасности и безопасности людей на водных объектах» - на 4 597 тыс. рублей (на 5,0%);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>«Развитие транспортной системы» - на 752 129 тыс. рублей (на 11,8%);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>«Развитие лесного хозяйства» - на 1 263 тыс. рублей (на 0,2%);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>«Развитие информационного общества» - на 79954 тыс. рублей (на 126,5%);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>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 - на 348 0870 тыс. рублей (на 13,5%).</w:t>
      </w:r>
    </w:p>
    <w:p w:rsidR="009128CD" w:rsidRPr="00CC54B1" w:rsidRDefault="009128CD" w:rsidP="00CC5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highlight w:val="lightGray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>По Государственной программе «Устойчивое развитие рыбохозяйственного комплекса» ассигнования на 2020 год соответствуют уровню 2019 года.</w:t>
      </w:r>
    </w:p>
    <w:p w:rsidR="009128CD" w:rsidRPr="00CC54B1" w:rsidRDefault="009128CD" w:rsidP="001C2D73">
      <w:pPr>
        <w:tabs>
          <w:tab w:val="left" w:pos="720"/>
        </w:tabs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 xml:space="preserve">  Согласно статье 184.2. Бюджетного кодекса РФ и Закону Псковской области от 06.06.2008 №769-ОЗ «О бюджетном процессе в Псковской области» одновременно</w:t>
      </w:r>
      <w:r w:rsidRPr="00CC54B1">
        <w:rPr>
          <w:rFonts w:ascii="Times New Roman" w:hAnsi="Times New Roman"/>
          <w:sz w:val="28"/>
          <w:szCs w:val="20"/>
          <w:lang w:eastAsia="ru-RU"/>
        </w:rPr>
        <w:t xml:space="preserve"> </w:t>
      </w:r>
      <w:r w:rsidRPr="00CC54B1">
        <w:rPr>
          <w:rFonts w:ascii="Times New Roman" w:hAnsi="Times New Roman"/>
          <w:sz w:val="28"/>
          <w:szCs w:val="28"/>
          <w:lang w:eastAsia="ru-RU"/>
        </w:rPr>
        <w:t>с проектом закона о бюджете Администрацией области представляются проекты паспортов государственных программ Псковской области. К проекту закона о бюджете представлены паспорта 20 государственных программ.</w:t>
      </w:r>
    </w:p>
    <w:p w:rsidR="009128CD" w:rsidRPr="00CC54B1" w:rsidRDefault="009128CD" w:rsidP="00CC5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 xml:space="preserve">Представлен паспорт и включены в проект закона о бюджете расходы на реализацию вновь вводимой Государственной программы Псковской области «Комплексное развитие сельских территорий». </w:t>
      </w:r>
      <w:r w:rsidRPr="00CC54B1">
        <w:rPr>
          <w:rFonts w:ascii="Times New Roman" w:hAnsi="Times New Roman"/>
          <w:i/>
          <w:sz w:val="28"/>
          <w:szCs w:val="28"/>
          <w:lang w:eastAsia="ru-RU"/>
        </w:rPr>
        <w:t>Пунктом 15 постановления Администрации Псковской области от 27.09.2012 года №512</w:t>
      </w:r>
      <w:r w:rsidRPr="00CC54B1">
        <w:rPr>
          <w:rFonts w:ascii="Times New Roman" w:hAnsi="Times New Roman"/>
          <w:sz w:val="28"/>
          <w:szCs w:val="28"/>
          <w:lang w:eastAsia="ru-RU"/>
        </w:rPr>
        <w:t xml:space="preserve"> «О порядке разработки, утверждения, реализации и оценки эффективности государственных программ Псковской области» установлено, что  разработка государственных программ осуществляется на основании перечня государственных программ, утверждаемого распоряжением Администрации области. При этом, </w:t>
      </w:r>
      <w:r w:rsidRPr="00CC54B1">
        <w:rPr>
          <w:rFonts w:ascii="Times New Roman" w:hAnsi="Times New Roman"/>
          <w:i/>
          <w:sz w:val="28"/>
          <w:szCs w:val="28"/>
          <w:lang w:eastAsia="ru-RU"/>
        </w:rPr>
        <w:t>в Перечень государственных программ Псковской области</w:t>
      </w:r>
      <w:r w:rsidRPr="00CC54B1">
        <w:rPr>
          <w:rFonts w:ascii="Times New Roman" w:hAnsi="Times New Roman"/>
          <w:sz w:val="28"/>
          <w:szCs w:val="28"/>
          <w:lang w:eastAsia="ru-RU"/>
        </w:rPr>
        <w:t xml:space="preserve">, утвержденный распоряжением Администрации Псковской области от 22.01.2013 №9-р (ред. от 04.10.2018), </w:t>
      </w:r>
      <w:r w:rsidRPr="00CC54B1">
        <w:rPr>
          <w:rFonts w:ascii="Times New Roman" w:hAnsi="Times New Roman"/>
          <w:i/>
          <w:sz w:val="28"/>
          <w:szCs w:val="28"/>
          <w:lang w:eastAsia="ru-RU"/>
        </w:rPr>
        <w:t>вновь вводимая</w:t>
      </w:r>
      <w:r w:rsidRPr="00CC54B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C54B1">
        <w:rPr>
          <w:rFonts w:ascii="Times New Roman" w:hAnsi="Times New Roman"/>
          <w:i/>
          <w:sz w:val="28"/>
          <w:szCs w:val="28"/>
          <w:lang w:eastAsia="ru-RU"/>
        </w:rPr>
        <w:t>государственная программа не включена.</w:t>
      </w:r>
    </w:p>
    <w:p w:rsidR="009128CD" w:rsidRPr="00CC54B1" w:rsidRDefault="009128CD" w:rsidP="00CC54B1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ab/>
        <w:t>В представленный проект закона о бюджете, по сравнению с законом о бюджете на 2019 год, не включено ресурсное обеспечение Государственной программы Псковской области «Формирование современной городской среды», срок реализации которой установлен на 2019-2024 годы. Согласно пояснительной записке к проекту закона расходы на государственную программу к первому чтению не запланированы, так как в проекте федерального бюджета к первому чтению межбюджетные трансферты регионам на цели формирования комфортной городской среды не распределены.</w:t>
      </w:r>
      <w:r w:rsidRPr="00CC54B1">
        <w:rPr>
          <w:rFonts w:ascii="Times New Roman" w:hAnsi="Times New Roman"/>
          <w:sz w:val="28"/>
          <w:szCs w:val="28"/>
          <w:lang w:eastAsia="ru-RU"/>
        </w:rPr>
        <w:tab/>
      </w:r>
    </w:p>
    <w:p w:rsidR="009128CD" w:rsidRPr="00CC54B1" w:rsidRDefault="009128CD" w:rsidP="001C2D73">
      <w:pPr>
        <w:tabs>
          <w:tab w:val="left" w:pos="720"/>
        </w:tabs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30"/>
          <w:szCs w:val="30"/>
          <w:lang w:eastAsia="ru-RU"/>
        </w:rPr>
        <w:tab/>
      </w:r>
      <w:r w:rsidRPr="00CC54B1">
        <w:rPr>
          <w:rFonts w:ascii="Times New Roman" w:hAnsi="Times New Roman"/>
          <w:sz w:val="28"/>
          <w:szCs w:val="28"/>
          <w:lang w:eastAsia="ru-RU"/>
        </w:rPr>
        <w:t>По результатам проведенного анализа представленных проектов паспортов государственных программ установлено:</w:t>
      </w:r>
    </w:p>
    <w:p w:rsidR="009128CD" w:rsidRPr="00CC54B1" w:rsidRDefault="009128CD" w:rsidP="00CC5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 xml:space="preserve">  - по сравнению с действующими редакциями паспортов государственных программ, утвержденных соответствующими постановлениями Администрации области, в представленных проектах паспортов продлены сроки реализации 9 государственных программ: по 7 программам - до 2022 года, по 2 программам – до 2024 года. Объемы бюджетных ассигнований на весь период реализации программ увеличены по 11 государственным программам, уменьшены по 7 государственным программам;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 xml:space="preserve">  - в проекте паспорта государственной программы «Развитие здравоохранения» объем ресурсного обеспечения программы за счет средств территориального фонда обязательного медицинского страхования Псковской области </w:t>
      </w:r>
      <w:r w:rsidRPr="00CC54B1">
        <w:rPr>
          <w:rFonts w:ascii="Times New Roman" w:hAnsi="Times New Roman"/>
          <w:i/>
          <w:sz w:val="28"/>
          <w:szCs w:val="28"/>
          <w:lang w:eastAsia="ru-RU"/>
        </w:rPr>
        <w:t>не согласуется</w:t>
      </w:r>
      <w:r w:rsidRPr="00CC54B1">
        <w:rPr>
          <w:rFonts w:ascii="Times New Roman" w:hAnsi="Times New Roman"/>
          <w:sz w:val="28"/>
          <w:szCs w:val="28"/>
          <w:lang w:eastAsia="ru-RU"/>
        </w:rPr>
        <w:t xml:space="preserve"> с объемом средств, предусмотренных на ее финансирование проектом закона Псковской области «О бюджете территориального фонда обязательного медицинского страхования Псковской области на 2020 год и на плановый период 2021 и 2022 годов», представленного одновременно с проектом закона о бюджете, в соответствии с требованиями статьи 145 Бюджетного кодекса РФ, а именно: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highlight w:val="lightGray"/>
          <w:lang w:eastAsia="ru-RU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2340"/>
        <w:gridCol w:w="2160"/>
        <w:gridCol w:w="2520"/>
      </w:tblGrid>
      <w:tr w:rsidR="009128CD" w:rsidRPr="00CC54B1" w:rsidTr="00D830D5">
        <w:tc>
          <w:tcPr>
            <w:tcW w:w="2448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Период</w:t>
            </w:r>
          </w:p>
        </w:tc>
        <w:tc>
          <w:tcPr>
            <w:tcW w:w="2340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Паспорт государственной программы, тыс.рублей</w:t>
            </w:r>
          </w:p>
        </w:tc>
        <w:tc>
          <w:tcPr>
            <w:tcW w:w="2160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Проект закона о бюджете ТФОМС, тыс.рублей</w:t>
            </w:r>
          </w:p>
        </w:tc>
        <w:tc>
          <w:tcPr>
            <w:tcW w:w="2520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 xml:space="preserve">Отклонение паспорта от проекта закона, тыс.рублей                     </w:t>
            </w:r>
          </w:p>
        </w:tc>
      </w:tr>
      <w:tr w:rsidR="009128CD" w:rsidRPr="00CC54B1" w:rsidTr="00D830D5">
        <w:tc>
          <w:tcPr>
            <w:tcW w:w="2448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340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2160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2520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4 (гр.2-гр.3)</w:t>
            </w:r>
          </w:p>
        </w:tc>
      </w:tr>
      <w:tr w:rsidR="009128CD" w:rsidRPr="00CC54B1" w:rsidTr="00D830D5">
        <w:tc>
          <w:tcPr>
            <w:tcW w:w="2448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4B1">
              <w:rPr>
                <w:rFonts w:ascii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340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4B1">
              <w:rPr>
                <w:rFonts w:ascii="Times New Roman" w:hAnsi="Times New Roman"/>
                <w:sz w:val="24"/>
                <w:szCs w:val="24"/>
                <w:lang w:eastAsia="ru-RU"/>
              </w:rPr>
              <w:t>8 056 894,1</w:t>
            </w:r>
          </w:p>
        </w:tc>
        <w:tc>
          <w:tcPr>
            <w:tcW w:w="2160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4B1">
              <w:rPr>
                <w:rFonts w:ascii="Times New Roman" w:hAnsi="Times New Roman"/>
                <w:sz w:val="24"/>
                <w:szCs w:val="24"/>
                <w:lang w:eastAsia="ru-RU"/>
              </w:rPr>
              <w:t>7 996 571, 9</w:t>
            </w:r>
          </w:p>
        </w:tc>
        <w:tc>
          <w:tcPr>
            <w:tcW w:w="2520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4B1">
              <w:rPr>
                <w:rFonts w:ascii="Times New Roman" w:hAnsi="Times New Roman"/>
                <w:sz w:val="24"/>
                <w:szCs w:val="24"/>
                <w:lang w:eastAsia="ru-RU"/>
              </w:rPr>
              <w:t>+60 322,2</w:t>
            </w:r>
          </w:p>
        </w:tc>
      </w:tr>
      <w:tr w:rsidR="009128CD" w:rsidRPr="00CC54B1" w:rsidTr="00D830D5">
        <w:tc>
          <w:tcPr>
            <w:tcW w:w="2448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4B1">
              <w:rPr>
                <w:rFonts w:ascii="Times New Roman" w:hAnsi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2340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4B1">
              <w:rPr>
                <w:rFonts w:ascii="Times New Roman" w:hAnsi="Times New Roman"/>
                <w:sz w:val="24"/>
                <w:szCs w:val="24"/>
                <w:lang w:eastAsia="ru-RU"/>
              </w:rPr>
              <w:t>8 586 431,1</w:t>
            </w:r>
          </w:p>
        </w:tc>
        <w:tc>
          <w:tcPr>
            <w:tcW w:w="2160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4B1">
              <w:rPr>
                <w:rFonts w:ascii="Times New Roman" w:hAnsi="Times New Roman"/>
                <w:sz w:val="24"/>
                <w:szCs w:val="24"/>
                <w:lang w:eastAsia="ru-RU"/>
              </w:rPr>
              <w:t>8 476 648,4</w:t>
            </w:r>
          </w:p>
        </w:tc>
        <w:tc>
          <w:tcPr>
            <w:tcW w:w="2520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4B1">
              <w:rPr>
                <w:rFonts w:ascii="Times New Roman" w:hAnsi="Times New Roman"/>
                <w:sz w:val="24"/>
                <w:szCs w:val="24"/>
                <w:lang w:eastAsia="ru-RU"/>
              </w:rPr>
              <w:t>+109 782,7</w:t>
            </w:r>
          </w:p>
        </w:tc>
      </w:tr>
      <w:tr w:rsidR="009128CD" w:rsidRPr="00CC54B1" w:rsidTr="00D830D5">
        <w:tc>
          <w:tcPr>
            <w:tcW w:w="2448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4B1">
              <w:rPr>
                <w:rFonts w:ascii="Times New Roman" w:hAnsi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340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4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9 150 771,76</w:t>
            </w:r>
          </w:p>
        </w:tc>
        <w:tc>
          <w:tcPr>
            <w:tcW w:w="2160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4B1">
              <w:rPr>
                <w:rFonts w:ascii="Times New Roman" w:hAnsi="Times New Roman"/>
                <w:sz w:val="24"/>
                <w:szCs w:val="24"/>
                <w:lang w:eastAsia="ru-RU"/>
              </w:rPr>
              <w:t>8 937 204,4</w:t>
            </w:r>
          </w:p>
        </w:tc>
        <w:tc>
          <w:tcPr>
            <w:tcW w:w="2520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4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+213 567,36</w:t>
            </w:r>
          </w:p>
        </w:tc>
      </w:tr>
    </w:tbl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highlight w:val="lightGray"/>
          <w:lang w:eastAsia="ru-RU"/>
        </w:rPr>
      </w:pPr>
      <w:r w:rsidRPr="00CC54B1">
        <w:rPr>
          <w:rFonts w:ascii="Times New Roman" w:hAnsi="Times New Roman"/>
          <w:sz w:val="28"/>
          <w:szCs w:val="28"/>
          <w:highlight w:val="lightGray"/>
          <w:lang w:eastAsia="ru-RU"/>
        </w:rPr>
        <w:t xml:space="preserve">                    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 xml:space="preserve">   - проектом закона о бюджете финансовое обеспечение Государственной программы Псковской области «Содействие экономическому развитию, инвестиционной и внешнеэкономической деятельности» предусмотрено на три года </w:t>
      </w:r>
      <w:r w:rsidRPr="00CC54B1">
        <w:rPr>
          <w:rFonts w:ascii="Times New Roman" w:hAnsi="Times New Roman"/>
          <w:i/>
          <w:sz w:val="28"/>
          <w:szCs w:val="28"/>
          <w:lang w:eastAsia="ru-RU"/>
        </w:rPr>
        <w:t>(2020-2022)</w:t>
      </w:r>
      <w:r w:rsidRPr="00CC54B1">
        <w:rPr>
          <w:rFonts w:ascii="Times New Roman" w:hAnsi="Times New Roman"/>
          <w:sz w:val="28"/>
          <w:szCs w:val="28"/>
          <w:lang w:eastAsia="ru-RU"/>
        </w:rPr>
        <w:t xml:space="preserve">. При этом, в представленном одновременно с проектом закона о бюджете паспорте государственной программы срок ее реализации и, соответственно, </w:t>
      </w:r>
      <w:r w:rsidRPr="00CC54B1">
        <w:rPr>
          <w:rFonts w:ascii="Times New Roman" w:hAnsi="Times New Roman"/>
          <w:i/>
          <w:sz w:val="28"/>
          <w:szCs w:val="28"/>
          <w:lang w:eastAsia="ru-RU"/>
        </w:rPr>
        <w:t>объемы бюджетных ассигнований на ее реализацию предусмотрены только до 2021 года включительно</w:t>
      </w:r>
      <w:r w:rsidRPr="00CC54B1">
        <w:rPr>
          <w:rFonts w:ascii="Times New Roman" w:hAnsi="Times New Roman"/>
          <w:sz w:val="28"/>
          <w:szCs w:val="28"/>
          <w:lang w:eastAsia="ru-RU"/>
        </w:rPr>
        <w:t>;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 xml:space="preserve">   - в разделе «Ожидаемые результаты реализации» Государственной программы  «Защита населения и территорий от чрезвычайных ситуаций, обеспечение пожарной безопасности и безопасности людей на водных объектах» ожидаемый результат «4. Снижение количества погибших от чрезвычайных ситуаций природного и техногенного характера </w:t>
      </w:r>
      <w:r w:rsidRPr="00CC54B1">
        <w:rPr>
          <w:rFonts w:ascii="Times New Roman" w:hAnsi="Times New Roman"/>
          <w:i/>
          <w:sz w:val="28"/>
          <w:szCs w:val="28"/>
          <w:lang w:eastAsia="ru-RU"/>
        </w:rPr>
        <w:t>на 10 человек (10%) за время реализации</w:t>
      </w:r>
      <w:r w:rsidRPr="00CC54B1">
        <w:rPr>
          <w:rFonts w:ascii="Times New Roman" w:hAnsi="Times New Roman"/>
          <w:sz w:val="28"/>
          <w:szCs w:val="28"/>
          <w:lang w:eastAsia="ru-RU"/>
        </w:rPr>
        <w:t xml:space="preserve"> Государственной программы» не согласуется как с данными приложения «Сведения о целевых индикаторах Государственной программы» к действующей редакции программы, так и с данными в таблице по целевым индикаторам, приведенным в пояснительной записке к проекту закона о бюджете. Согласно указанным документам, снижение количества погибших от чрезвычайных ситуаций природного и техногенного характера запланировано </w:t>
      </w:r>
      <w:r w:rsidRPr="00CC54B1">
        <w:rPr>
          <w:rFonts w:ascii="Times New Roman" w:hAnsi="Times New Roman"/>
          <w:i/>
          <w:sz w:val="28"/>
          <w:szCs w:val="28"/>
          <w:lang w:eastAsia="ru-RU"/>
        </w:rPr>
        <w:t>на 10 человек ежегодно</w:t>
      </w:r>
      <w:r w:rsidRPr="00CC54B1">
        <w:rPr>
          <w:rFonts w:ascii="Times New Roman" w:hAnsi="Times New Roman"/>
          <w:sz w:val="28"/>
          <w:szCs w:val="28"/>
          <w:lang w:eastAsia="ru-RU"/>
        </w:rPr>
        <w:t>. Кроме того, запланированное снижение показателя ни ежегодно, ни по сравнению с его уровнем на начало реализации Государственной программы, не составляет 10%.</w:t>
      </w:r>
    </w:p>
    <w:p w:rsidR="009128CD" w:rsidRPr="00CC54B1" w:rsidRDefault="009128CD" w:rsidP="001C2D73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>Статьей 21 Закона Псковской области от 06.06.2008 № 769-ОЗ «О бюджетном процессе в Псковской области» установлено, что одновременно с проектом закона об областном бюджете в областное Собрание депутатов представляются: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CC54B1">
        <w:rPr>
          <w:rFonts w:ascii="Times New Roman" w:hAnsi="Times New Roman"/>
          <w:b/>
          <w:i/>
          <w:sz w:val="28"/>
          <w:szCs w:val="28"/>
          <w:lang w:eastAsia="ru-RU"/>
        </w:rPr>
        <w:t>прогноз социально-экономического развития области</w:t>
      </w:r>
      <w:r w:rsidRPr="00CC54B1">
        <w:rPr>
          <w:rFonts w:ascii="Times New Roman" w:hAnsi="Times New Roman"/>
          <w:sz w:val="28"/>
          <w:szCs w:val="28"/>
          <w:lang w:eastAsia="ru-RU"/>
        </w:rPr>
        <w:t>.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 xml:space="preserve">В нарушение положений пункта 3 и пункта 18 Положения о порядке разработки, одобрения, корректировки, осуществления мониторинга и контроля реализации прогноза социально-экономического развития области на среднесрочный период, утвержденного Постановлением Администрации Псковской области от 29.12.2015 года №600 «О порядке разработки, корректировки, утверждения, осуществления мониторинга и контроля реализации документов стратегического планирования Псковской области», содержащийся в составе документов, представленных в областное Собрание депутатов одновременно с проектом закона о бюджете </w:t>
      </w:r>
      <w:r w:rsidRPr="00CC54B1">
        <w:rPr>
          <w:rFonts w:ascii="Times New Roman" w:hAnsi="Times New Roman"/>
          <w:i/>
          <w:sz w:val="28"/>
          <w:szCs w:val="28"/>
          <w:lang w:eastAsia="ru-RU"/>
        </w:rPr>
        <w:t>Прогноз социально-экономического развития Псковской области на 2020-2022 годы представлен при отсутствии  Распоряжения Администрации области о его одобрении</w:t>
      </w:r>
      <w:r w:rsidRPr="00CC54B1">
        <w:rPr>
          <w:rFonts w:ascii="Times New Roman" w:hAnsi="Times New Roman"/>
          <w:sz w:val="28"/>
          <w:szCs w:val="28"/>
          <w:lang w:eastAsia="ru-RU"/>
        </w:rPr>
        <w:t>.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>Кроме того, в нарушение пункта 6 указанного Положения представленный  прогноз</w:t>
      </w:r>
      <w:r w:rsidRPr="00CC54B1">
        <w:rPr>
          <w:rFonts w:ascii="Times New Roman" w:hAnsi="Times New Roman"/>
          <w:i/>
          <w:sz w:val="28"/>
          <w:szCs w:val="28"/>
          <w:lang w:eastAsia="ru-RU"/>
        </w:rPr>
        <w:t xml:space="preserve"> основные параметры государственных программ </w:t>
      </w:r>
      <w:r w:rsidRPr="00CC54B1">
        <w:rPr>
          <w:rFonts w:ascii="Times New Roman" w:hAnsi="Times New Roman"/>
          <w:sz w:val="28"/>
          <w:szCs w:val="28"/>
          <w:lang w:eastAsia="ru-RU"/>
        </w:rPr>
        <w:t>Псковской области</w:t>
      </w:r>
      <w:r w:rsidRPr="00CC54B1">
        <w:rPr>
          <w:rFonts w:ascii="Times New Roman" w:hAnsi="Times New Roman"/>
          <w:i/>
          <w:sz w:val="28"/>
          <w:szCs w:val="28"/>
          <w:lang w:eastAsia="ru-RU"/>
        </w:rPr>
        <w:t xml:space="preserve"> не содержит</w:t>
      </w:r>
      <w:r w:rsidRPr="00CC54B1">
        <w:rPr>
          <w:rFonts w:ascii="Times New Roman" w:hAnsi="Times New Roman"/>
          <w:sz w:val="28"/>
          <w:szCs w:val="28"/>
          <w:lang w:eastAsia="ru-RU"/>
        </w:rPr>
        <w:t>;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CC54B1">
        <w:rPr>
          <w:rFonts w:ascii="Times New Roman" w:hAnsi="Times New Roman"/>
          <w:b/>
          <w:i/>
          <w:sz w:val="28"/>
          <w:szCs w:val="28"/>
          <w:lang w:eastAsia="ru-RU"/>
        </w:rPr>
        <w:t>бюджетный прогноз (проект бюджетного прогноза, проект изменений бюджетного прогноза) области на долгосрочный период</w:t>
      </w:r>
      <w:r w:rsidRPr="00CC54B1">
        <w:rPr>
          <w:rFonts w:ascii="Times New Roman" w:hAnsi="Times New Roman"/>
          <w:sz w:val="28"/>
          <w:szCs w:val="28"/>
          <w:lang w:eastAsia="ru-RU"/>
        </w:rPr>
        <w:t>.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>Представлен проект распоряжения Администрации области «О внесении изменений в распоряжение Администрации области от 02 июня 2017г.        №341-р «Об утверждении бюджетного прогноза Псковской области на долгосрочный период до 2030 года».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 xml:space="preserve">При проведении сравнительного анализа финансового обеспечения государственных программ на 2020-2022 годы в проектах паспортов государственных программ, приложениях к проекту закона о бюджете и проекте распоряжения об изменении бюджетного прогноза установлено:  </w:t>
      </w:r>
    </w:p>
    <w:p w:rsidR="009128CD" w:rsidRPr="00CC54B1" w:rsidRDefault="009128CD" w:rsidP="00CC5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>*объемы финансового обеспечения 16 государственных программ на 2020 год и плановый период 2021 и 2022 годов соответствуют объемам ассигнований, предусмотренным проектом закона о бюджете и проектом распоряжения об изменении бюджетного прогноза;</w:t>
      </w:r>
    </w:p>
    <w:p w:rsidR="009128CD" w:rsidRPr="00CC54B1" w:rsidRDefault="009128CD" w:rsidP="00CC54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 xml:space="preserve">* проект паспорта государственной программы «Развитие образования и повышение эффективности реализации молодежной политики» </w:t>
      </w:r>
      <w:r w:rsidRPr="00CC54B1">
        <w:rPr>
          <w:rFonts w:ascii="Times New Roman" w:hAnsi="Times New Roman"/>
          <w:i/>
          <w:sz w:val="28"/>
          <w:szCs w:val="28"/>
          <w:lang w:eastAsia="ru-RU"/>
        </w:rPr>
        <w:t>не содержат</w:t>
      </w:r>
      <w:r w:rsidRPr="00CC54B1">
        <w:rPr>
          <w:rFonts w:ascii="Times New Roman" w:hAnsi="Times New Roman"/>
          <w:sz w:val="28"/>
          <w:szCs w:val="28"/>
          <w:lang w:eastAsia="ru-RU"/>
        </w:rPr>
        <w:t xml:space="preserve"> информацию по объемам финансового обеспечения в разрезе источников ресурсного обеспечения с разбивкой по годам, что не позволяет оценить соответствие объемов расходов, предусмотренных в проекте закона о бюджете, объемам финансирования, предусмотренным государственной программой;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>*несоответствие показателей объемов финансового обеспечения (за счет средств областного и федерального бюджетов) в плановом периоде 2021-2022 годов отдельных государственных программ в вышеуказанных документах, а именно: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9128CD" w:rsidRPr="00CC54B1" w:rsidTr="00D830D5">
        <w:tc>
          <w:tcPr>
            <w:tcW w:w="2392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Год</w:t>
            </w:r>
          </w:p>
        </w:tc>
        <w:tc>
          <w:tcPr>
            <w:tcW w:w="2393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Проект паспорта государственной программы, тыс.рублей</w:t>
            </w:r>
          </w:p>
        </w:tc>
        <w:tc>
          <w:tcPr>
            <w:tcW w:w="2393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Проект изменений в бюджетный прогноз да 2030 года, тыс.рублей</w:t>
            </w:r>
          </w:p>
        </w:tc>
        <w:tc>
          <w:tcPr>
            <w:tcW w:w="2393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Приложение №17 к проекту закона о бюджете, тыс.рублей</w:t>
            </w:r>
          </w:p>
        </w:tc>
      </w:tr>
      <w:tr w:rsidR="009128CD" w:rsidRPr="00CC54B1" w:rsidTr="00D830D5">
        <w:tc>
          <w:tcPr>
            <w:tcW w:w="9571" w:type="dxa"/>
            <w:gridSpan w:val="4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Государственная программа области «Защита населения и территорий от чрезвычайных ситуаций, обеспечение пожарной безопасности и безопасности людей на водных объектах»</w:t>
            </w:r>
          </w:p>
        </w:tc>
      </w:tr>
      <w:tr w:rsidR="009128CD" w:rsidRPr="00CC54B1" w:rsidTr="00D830D5">
        <w:tc>
          <w:tcPr>
            <w:tcW w:w="2392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2021</w:t>
            </w:r>
          </w:p>
        </w:tc>
        <w:tc>
          <w:tcPr>
            <w:tcW w:w="2393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CC54B1">
              <w:rPr>
                <w:rFonts w:ascii="Times New Roman" w:hAnsi="Times New Roman"/>
                <w:b/>
                <w:i/>
                <w:lang w:eastAsia="ru-RU"/>
              </w:rPr>
              <w:t>58 690</w:t>
            </w:r>
          </w:p>
        </w:tc>
        <w:tc>
          <w:tcPr>
            <w:tcW w:w="2393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68 204</w:t>
            </w:r>
          </w:p>
        </w:tc>
        <w:tc>
          <w:tcPr>
            <w:tcW w:w="2393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68 204</w:t>
            </w:r>
          </w:p>
        </w:tc>
      </w:tr>
      <w:tr w:rsidR="009128CD" w:rsidRPr="00CC54B1" w:rsidTr="00D830D5">
        <w:tc>
          <w:tcPr>
            <w:tcW w:w="2392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2393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CC54B1">
              <w:rPr>
                <w:rFonts w:ascii="Times New Roman" w:hAnsi="Times New Roman"/>
                <w:b/>
                <w:i/>
                <w:lang w:eastAsia="ru-RU"/>
              </w:rPr>
              <w:t>53 508</w:t>
            </w:r>
          </w:p>
        </w:tc>
        <w:tc>
          <w:tcPr>
            <w:tcW w:w="2393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27 150</w:t>
            </w:r>
          </w:p>
        </w:tc>
        <w:tc>
          <w:tcPr>
            <w:tcW w:w="2393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27 150</w:t>
            </w:r>
          </w:p>
        </w:tc>
      </w:tr>
      <w:tr w:rsidR="009128CD" w:rsidRPr="00CC54B1" w:rsidTr="00D830D5">
        <w:tc>
          <w:tcPr>
            <w:tcW w:w="9571" w:type="dxa"/>
            <w:gridSpan w:val="4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Государственная программа области «Развитие транспортной системы»</w:t>
            </w:r>
          </w:p>
        </w:tc>
      </w:tr>
      <w:tr w:rsidR="009128CD" w:rsidRPr="00CC54B1" w:rsidTr="00D830D5">
        <w:tc>
          <w:tcPr>
            <w:tcW w:w="2392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2021</w:t>
            </w:r>
          </w:p>
        </w:tc>
        <w:tc>
          <w:tcPr>
            <w:tcW w:w="2393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CC54B1">
              <w:rPr>
                <w:rFonts w:ascii="Times New Roman" w:hAnsi="Times New Roman"/>
                <w:b/>
                <w:i/>
                <w:lang w:eastAsia="ru-RU"/>
              </w:rPr>
              <w:t>8 443 979</w:t>
            </w:r>
          </w:p>
        </w:tc>
        <w:tc>
          <w:tcPr>
            <w:tcW w:w="2393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8 543 979</w:t>
            </w:r>
          </w:p>
        </w:tc>
        <w:tc>
          <w:tcPr>
            <w:tcW w:w="2393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8 543 979</w:t>
            </w:r>
          </w:p>
        </w:tc>
      </w:tr>
      <w:tr w:rsidR="009128CD" w:rsidRPr="00CC54B1" w:rsidTr="00D830D5">
        <w:tc>
          <w:tcPr>
            <w:tcW w:w="2392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2393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CC54B1">
              <w:rPr>
                <w:rFonts w:ascii="Times New Roman" w:hAnsi="Times New Roman"/>
                <w:b/>
                <w:i/>
                <w:lang w:eastAsia="ru-RU"/>
              </w:rPr>
              <w:t>11 419 852</w:t>
            </w:r>
          </w:p>
        </w:tc>
        <w:tc>
          <w:tcPr>
            <w:tcW w:w="2393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9 084 116</w:t>
            </w:r>
          </w:p>
        </w:tc>
        <w:tc>
          <w:tcPr>
            <w:tcW w:w="2393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9 084 116</w:t>
            </w:r>
          </w:p>
        </w:tc>
      </w:tr>
      <w:tr w:rsidR="009128CD" w:rsidRPr="00CC54B1" w:rsidTr="00D830D5">
        <w:tc>
          <w:tcPr>
            <w:tcW w:w="9571" w:type="dxa"/>
            <w:gridSpan w:val="4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Государственная программа области «Создание условий для эффективного и ответственного управления региональными и муниципальными финансами, повышения устойчивости бюджетной системы Псковской области»</w:t>
            </w:r>
          </w:p>
        </w:tc>
      </w:tr>
      <w:tr w:rsidR="009128CD" w:rsidRPr="00CC54B1" w:rsidTr="00D830D5">
        <w:tc>
          <w:tcPr>
            <w:tcW w:w="2392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2021</w:t>
            </w:r>
          </w:p>
        </w:tc>
        <w:tc>
          <w:tcPr>
            <w:tcW w:w="2393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2 459 941</w:t>
            </w:r>
          </w:p>
        </w:tc>
        <w:tc>
          <w:tcPr>
            <w:tcW w:w="2393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CC54B1">
              <w:rPr>
                <w:rFonts w:ascii="Times New Roman" w:hAnsi="Times New Roman"/>
                <w:b/>
                <w:i/>
                <w:lang w:eastAsia="ru-RU"/>
              </w:rPr>
              <w:t>2 459 932</w:t>
            </w:r>
          </w:p>
        </w:tc>
        <w:tc>
          <w:tcPr>
            <w:tcW w:w="2393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2 459 941</w:t>
            </w:r>
          </w:p>
        </w:tc>
      </w:tr>
      <w:tr w:rsidR="009128CD" w:rsidRPr="00CC54B1" w:rsidTr="00D830D5">
        <w:tc>
          <w:tcPr>
            <w:tcW w:w="2392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2393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2 529 141</w:t>
            </w:r>
          </w:p>
        </w:tc>
        <w:tc>
          <w:tcPr>
            <w:tcW w:w="2393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lang w:eastAsia="ru-RU"/>
              </w:rPr>
            </w:pPr>
            <w:r w:rsidRPr="00CC54B1">
              <w:rPr>
                <w:rFonts w:ascii="Times New Roman" w:hAnsi="Times New Roman"/>
                <w:b/>
                <w:i/>
                <w:lang w:eastAsia="ru-RU"/>
              </w:rPr>
              <w:t>2 529 132</w:t>
            </w:r>
          </w:p>
        </w:tc>
        <w:tc>
          <w:tcPr>
            <w:tcW w:w="2393" w:type="dxa"/>
            <w:vAlign w:val="center"/>
          </w:tcPr>
          <w:p w:rsidR="009128CD" w:rsidRPr="00CC54B1" w:rsidRDefault="009128CD" w:rsidP="00CC54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C54B1">
              <w:rPr>
                <w:rFonts w:ascii="Times New Roman" w:hAnsi="Times New Roman"/>
                <w:lang w:eastAsia="ru-RU"/>
              </w:rPr>
              <w:t>2 529 141</w:t>
            </w:r>
          </w:p>
        </w:tc>
      </w:tr>
    </w:tbl>
    <w:p w:rsidR="009128CD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>По результатам проведенного анализа классификации расходов бюджета, применяемых в приложениях №№ 12, 14, 16 к проекту закона о бюджете, установлено, что в областном бюджете на 2020 год предусмотрены бюджетные ассигнования на реализацию двадцати девяти</w:t>
      </w:r>
      <w:r w:rsidRPr="00CC54B1">
        <w:rPr>
          <w:rFonts w:ascii="Times New Roman" w:hAnsi="Times New Roman"/>
          <w:i/>
          <w:sz w:val="28"/>
          <w:szCs w:val="28"/>
          <w:lang w:eastAsia="ru-RU"/>
        </w:rPr>
        <w:t xml:space="preserve"> региональных проектов </w:t>
      </w:r>
      <w:r w:rsidRPr="00CC54B1">
        <w:rPr>
          <w:rFonts w:ascii="Times New Roman" w:hAnsi="Times New Roman"/>
          <w:sz w:val="28"/>
          <w:szCs w:val="28"/>
          <w:lang w:eastAsia="ru-RU"/>
        </w:rPr>
        <w:t>(</w:t>
      </w:r>
      <w:r w:rsidRPr="00CC54B1">
        <w:rPr>
          <w:rFonts w:ascii="Times New Roman" w:hAnsi="Times New Roman"/>
          <w:color w:val="993300"/>
          <w:sz w:val="28"/>
          <w:szCs w:val="28"/>
          <w:lang w:eastAsia="ru-RU"/>
        </w:rPr>
        <w:t>приложение № 4 к заключению</w:t>
      </w:r>
      <w:r w:rsidRPr="00CC54B1">
        <w:rPr>
          <w:rFonts w:ascii="Times New Roman" w:hAnsi="Times New Roman"/>
          <w:sz w:val="28"/>
          <w:szCs w:val="28"/>
          <w:lang w:eastAsia="ru-RU"/>
        </w:rPr>
        <w:t>)</w:t>
      </w:r>
      <w:r w:rsidRPr="00CC54B1">
        <w:rPr>
          <w:rFonts w:ascii="Times New Roman" w:hAnsi="Times New Roman"/>
          <w:i/>
          <w:sz w:val="28"/>
          <w:szCs w:val="28"/>
          <w:lang w:eastAsia="ru-RU"/>
        </w:rPr>
        <w:t>, обеспечивающих достижение целей, показателей и результатов федеральных проектов, входящих в состав</w:t>
      </w:r>
      <w:r w:rsidRPr="00CC54B1">
        <w:rPr>
          <w:rFonts w:ascii="Times New Roman" w:hAnsi="Times New Roman"/>
          <w:sz w:val="28"/>
          <w:szCs w:val="28"/>
          <w:lang w:eastAsia="ru-RU"/>
        </w:rPr>
        <w:t xml:space="preserve"> следующих восьми </w:t>
      </w:r>
      <w:r w:rsidRPr="00CC54B1">
        <w:rPr>
          <w:rFonts w:ascii="Times New Roman" w:hAnsi="Times New Roman"/>
          <w:b/>
          <w:i/>
          <w:sz w:val="28"/>
          <w:szCs w:val="28"/>
          <w:lang w:eastAsia="ru-RU"/>
        </w:rPr>
        <w:t>национальных проектов</w:t>
      </w:r>
      <w:r w:rsidRPr="00CC54B1">
        <w:rPr>
          <w:rFonts w:ascii="Times New Roman" w:hAnsi="Times New Roman"/>
          <w:sz w:val="28"/>
          <w:szCs w:val="28"/>
          <w:lang w:eastAsia="ru-RU"/>
        </w:rPr>
        <w:t>: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ru-RU"/>
        </w:rPr>
      </w:pPr>
      <w:r w:rsidRPr="00CC54B1">
        <w:rPr>
          <w:rFonts w:ascii="Times New Roman" w:hAnsi="Times New Roman"/>
          <w:sz w:val="28"/>
          <w:szCs w:val="20"/>
          <w:lang w:eastAsia="ru-RU"/>
        </w:rPr>
        <w:t xml:space="preserve"> «Культура»,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ru-RU"/>
        </w:rPr>
      </w:pPr>
      <w:r w:rsidRPr="00CC54B1">
        <w:rPr>
          <w:rFonts w:ascii="Times New Roman" w:hAnsi="Times New Roman"/>
          <w:sz w:val="28"/>
          <w:szCs w:val="20"/>
          <w:lang w:eastAsia="ru-RU"/>
        </w:rPr>
        <w:t xml:space="preserve"> «Образование»,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ru-RU"/>
        </w:rPr>
      </w:pPr>
      <w:r w:rsidRPr="00CC54B1">
        <w:rPr>
          <w:rFonts w:ascii="Times New Roman" w:hAnsi="Times New Roman"/>
          <w:sz w:val="28"/>
          <w:szCs w:val="20"/>
          <w:lang w:eastAsia="ru-RU"/>
        </w:rPr>
        <w:t xml:space="preserve"> «Жилье и городская среда»,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ru-RU"/>
        </w:rPr>
      </w:pPr>
      <w:r w:rsidRPr="00CC54B1">
        <w:rPr>
          <w:rFonts w:ascii="Times New Roman" w:hAnsi="Times New Roman"/>
          <w:sz w:val="28"/>
          <w:szCs w:val="20"/>
          <w:lang w:eastAsia="ru-RU"/>
        </w:rPr>
        <w:t xml:space="preserve"> «Экология»,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ru-RU"/>
        </w:rPr>
      </w:pPr>
      <w:r w:rsidRPr="00CC54B1">
        <w:rPr>
          <w:rFonts w:ascii="Times New Roman" w:hAnsi="Times New Roman"/>
          <w:sz w:val="28"/>
          <w:szCs w:val="20"/>
          <w:lang w:eastAsia="ru-RU"/>
        </w:rPr>
        <w:t xml:space="preserve"> «Малое и среднее предпринимательство и поддержка индивидуальной предпринимательской инициативы»,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ru-RU"/>
        </w:rPr>
      </w:pPr>
      <w:r w:rsidRPr="00CC54B1">
        <w:rPr>
          <w:rFonts w:ascii="Times New Roman" w:hAnsi="Times New Roman"/>
          <w:sz w:val="28"/>
          <w:szCs w:val="20"/>
          <w:lang w:eastAsia="ru-RU"/>
        </w:rPr>
        <w:t xml:space="preserve"> «Здравоохранение»,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0"/>
          <w:lang w:eastAsia="ru-RU"/>
        </w:rPr>
        <w:t xml:space="preserve"> «Демография»,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0"/>
          <w:lang w:eastAsia="ru-RU"/>
        </w:rPr>
      </w:pPr>
      <w:r w:rsidRPr="00CC54B1">
        <w:rPr>
          <w:rFonts w:ascii="Times New Roman" w:hAnsi="Times New Roman"/>
          <w:sz w:val="28"/>
          <w:szCs w:val="20"/>
          <w:lang w:eastAsia="ru-RU"/>
        </w:rPr>
        <w:t xml:space="preserve"> «Безопасные и качественные автомобильные дороги».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lang w:eastAsia="ru-RU"/>
        </w:rPr>
      </w:pPr>
      <w:r w:rsidRPr="00CC54B1">
        <w:rPr>
          <w:rFonts w:ascii="Times New Roman" w:hAnsi="Times New Roman"/>
          <w:sz w:val="28"/>
          <w:szCs w:val="20"/>
          <w:lang w:eastAsia="ru-RU"/>
        </w:rPr>
        <w:t xml:space="preserve"> Бюджетные ассигнования на реализацию </w:t>
      </w:r>
      <w:r w:rsidRPr="00CC54B1">
        <w:rPr>
          <w:rFonts w:ascii="Times New Roman" w:hAnsi="Times New Roman"/>
          <w:i/>
          <w:sz w:val="28"/>
          <w:szCs w:val="20"/>
          <w:lang w:eastAsia="ru-RU"/>
        </w:rPr>
        <w:t>двадцати семи</w:t>
      </w:r>
      <w:r w:rsidRPr="00CC54B1">
        <w:rPr>
          <w:rFonts w:ascii="Times New Roman" w:hAnsi="Times New Roman"/>
          <w:sz w:val="28"/>
          <w:szCs w:val="20"/>
          <w:lang w:eastAsia="ru-RU"/>
        </w:rPr>
        <w:t xml:space="preserve"> региональных проектов включены в 11 из 19 запланированных к реализации  в 2020 году проектом закона о бюджете государственных программ Псковской области, бюджетные ассигнования на реализацию </w:t>
      </w:r>
      <w:r w:rsidRPr="00CC54B1">
        <w:rPr>
          <w:rFonts w:ascii="Times New Roman" w:hAnsi="Times New Roman"/>
          <w:i/>
          <w:sz w:val="28"/>
          <w:szCs w:val="20"/>
          <w:lang w:eastAsia="ru-RU"/>
        </w:rPr>
        <w:t>двух</w:t>
      </w:r>
      <w:r w:rsidRPr="00CC54B1">
        <w:rPr>
          <w:rFonts w:ascii="Times New Roman" w:hAnsi="Times New Roman"/>
          <w:sz w:val="28"/>
          <w:szCs w:val="20"/>
          <w:lang w:eastAsia="ru-RU"/>
        </w:rPr>
        <w:t xml:space="preserve"> региональных проектов («Чистая страна» и </w:t>
      </w:r>
      <w:r w:rsidRPr="00CC54B1">
        <w:rPr>
          <w:rFonts w:ascii="Times New Roman" w:hAnsi="Times New Roman"/>
          <w:sz w:val="28"/>
          <w:szCs w:val="28"/>
          <w:lang w:eastAsia="ru-RU"/>
        </w:rPr>
        <w:t>«Сохранение уникальных водных объектов») включены в ведомственную целевую программу «Комплекс мер по обеспечению охраны окружающей среды на территории Псковской области на 2018-2020 годы» в составе непрограммных расходов областного бюджета.</w:t>
      </w:r>
      <w:r w:rsidRPr="00CC54B1">
        <w:rPr>
          <w:rFonts w:ascii="Times New Roman" w:hAnsi="Times New Roman"/>
          <w:lang w:eastAsia="ru-RU"/>
        </w:rPr>
        <w:t xml:space="preserve"> 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>Согласно пояснительной записке к проекту закона средства федерального бюджета на реализацию федеральных проектов в рамках национальных проектов, определенных Указом Президента Российской Федерации от 07.05.2018 года №204, распределены не в полном объеме. В течение финансового года ожидается распределение средств из федерального бюджета всего порядка 1 094,5 млн. рублей.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339966"/>
          <w:sz w:val="28"/>
          <w:szCs w:val="28"/>
          <w:highlight w:val="lightGray"/>
          <w:lang w:eastAsia="ru-RU"/>
        </w:rPr>
      </w:pPr>
      <w:r w:rsidRPr="00CC54B1">
        <w:rPr>
          <w:rFonts w:ascii="Times New Roman" w:hAnsi="Times New Roman"/>
          <w:sz w:val="28"/>
          <w:szCs w:val="20"/>
          <w:lang w:eastAsia="ru-RU"/>
        </w:rPr>
        <w:t xml:space="preserve">Утверждение в проекте закона о бюджете </w:t>
      </w:r>
      <w:r w:rsidRPr="00CC54B1">
        <w:rPr>
          <w:rFonts w:ascii="Times New Roman" w:hAnsi="Times New Roman"/>
          <w:sz w:val="28"/>
          <w:szCs w:val="28"/>
          <w:lang w:eastAsia="ru-RU"/>
        </w:rPr>
        <w:t xml:space="preserve">общего объема бюджетных ассигнований, направляемых на </w:t>
      </w:r>
      <w:r w:rsidRPr="00CC54B1">
        <w:rPr>
          <w:rFonts w:ascii="Times New Roman" w:hAnsi="Times New Roman"/>
          <w:sz w:val="28"/>
          <w:szCs w:val="20"/>
          <w:lang w:eastAsia="ru-RU"/>
        </w:rPr>
        <w:t xml:space="preserve">реализацию </w:t>
      </w:r>
      <w:r w:rsidRPr="00CC54B1">
        <w:rPr>
          <w:rFonts w:ascii="Times New Roman" w:hAnsi="Times New Roman"/>
          <w:sz w:val="28"/>
          <w:szCs w:val="28"/>
          <w:lang w:eastAsia="ru-RU"/>
        </w:rPr>
        <w:t>национальных проектов, определенных вышеназванным Указом, не предусмотрено.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highlight w:val="lightGray"/>
          <w:lang w:eastAsia="ru-RU"/>
        </w:rPr>
      </w:pPr>
      <w:r w:rsidRPr="00CC54B1">
        <w:rPr>
          <w:rFonts w:ascii="Times New Roman" w:hAnsi="Times New Roman"/>
          <w:sz w:val="28"/>
          <w:szCs w:val="28"/>
          <w:lang w:eastAsia="ru-RU"/>
        </w:rPr>
        <w:t xml:space="preserve">Счетная палата  полагает целесообразным  включить и утвердить в одной из текстовых статей закона о бюджете общий объем бюджетных ассигнований, направляемых на </w:t>
      </w:r>
      <w:r w:rsidRPr="00CC54B1">
        <w:rPr>
          <w:rFonts w:ascii="Times New Roman" w:hAnsi="Times New Roman"/>
          <w:sz w:val="28"/>
          <w:szCs w:val="20"/>
          <w:lang w:eastAsia="ru-RU"/>
        </w:rPr>
        <w:t xml:space="preserve">реализацию </w:t>
      </w:r>
      <w:r w:rsidRPr="00CC54B1">
        <w:rPr>
          <w:rFonts w:ascii="Times New Roman" w:hAnsi="Times New Roman"/>
          <w:sz w:val="28"/>
          <w:szCs w:val="28"/>
          <w:lang w:eastAsia="ru-RU"/>
        </w:rPr>
        <w:t>национальных проектов на 2020 год и на плановый период 2021 и 2022 годов.</w:t>
      </w:r>
    </w:p>
    <w:p w:rsidR="009128CD" w:rsidRPr="00CC54B1" w:rsidRDefault="009128CD" w:rsidP="00CC54B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highlight w:val="lightGray"/>
          <w:lang w:eastAsia="ru-RU"/>
        </w:rPr>
      </w:pPr>
    </w:p>
    <w:p w:rsidR="009128CD" w:rsidRPr="00295EA1" w:rsidRDefault="009128CD" w:rsidP="00A845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82AED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2AED">
        <w:rPr>
          <w:rFonts w:ascii="Times New Roman" w:hAnsi="Times New Roman"/>
          <w:b/>
          <w:sz w:val="28"/>
          <w:szCs w:val="28"/>
          <w:u w:val="single"/>
        </w:rPr>
        <w:t>пункте 5 статьи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E82AED">
        <w:rPr>
          <w:rFonts w:ascii="Times New Roman" w:hAnsi="Times New Roman"/>
          <w:b/>
          <w:sz w:val="28"/>
          <w:szCs w:val="28"/>
          <w:u w:val="single"/>
        </w:rPr>
        <w:t>7</w:t>
      </w:r>
      <w:r w:rsidRPr="00E82AED">
        <w:rPr>
          <w:rFonts w:ascii="Times New Roman" w:hAnsi="Times New Roman"/>
          <w:sz w:val="28"/>
          <w:szCs w:val="28"/>
        </w:rPr>
        <w:t xml:space="preserve"> проекта закона утверждается объем бюджетных ассигнований </w:t>
      </w:r>
      <w:r w:rsidRPr="00E82AED">
        <w:rPr>
          <w:rFonts w:ascii="Times New Roman" w:hAnsi="Times New Roman"/>
          <w:b/>
          <w:i/>
          <w:sz w:val="28"/>
          <w:szCs w:val="28"/>
        </w:rPr>
        <w:t>Дорожного фонда Псковской области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41F2B">
        <w:rPr>
          <w:rFonts w:ascii="Times New Roman" w:hAnsi="Times New Roman"/>
          <w:sz w:val="28"/>
          <w:szCs w:val="28"/>
        </w:rPr>
        <w:t>на 2020</w:t>
      </w:r>
      <w:r w:rsidRPr="004A10AB">
        <w:rPr>
          <w:rFonts w:ascii="Times New Roman" w:hAnsi="Times New Roman"/>
          <w:sz w:val="28"/>
          <w:szCs w:val="28"/>
        </w:rPr>
        <w:t xml:space="preserve"> год в сумме                               </w:t>
      </w:r>
      <w:r w:rsidRPr="00B41F2B">
        <w:rPr>
          <w:rFonts w:ascii="Times New Roman" w:hAnsi="Times New Roman"/>
          <w:sz w:val="28"/>
          <w:szCs w:val="28"/>
        </w:rPr>
        <w:t>7106426 тыс. рублей, на 2021 год в сумме 8835200 тыс. рублей и на 2022 год в сумме 9448946</w:t>
      </w:r>
      <w:r w:rsidRPr="004A10AB">
        <w:rPr>
          <w:rFonts w:ascii="Times New Roman" w:hAnsi="Times New Roman"/>
          <w:sz w:val="28"/>
          <w:szCs w:val="28"/>
        </w:rPr>
        <w:t xml:space="preserve"> тыс. </w:t>
      </w:r>
      <w:r w:rsidRPr="00B41F2B">
        <w:rPr>
          <w:rFonts w:ascii="Times New Roman" w:hAnsi="Times New Roman"/>
          <w:sz w:val="28"/>
          <w:szCs w:val="28"/>
        </w:rPr>
        <w:t xml:space="preserve">рублей. </w:t>
      </w:r>
    </w:p>
    <w:p w:rsidR="009128CD" w:rsidRPr="00310AD3" w:rsidRDefault="009128CD" w:rsidP="00A845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B41F2B">
        <w:rPr>
          <w:rFonts w:ascii="Times New Roman" w:hAnsi="Times New Roman"/>
          <w:sz w:val="28"/>
          <w:szCs w:val="28"/>
        </w:rPr>
        <w:t xml:space="preserve">Объем дорожного фонда на </w:t>
      </w:r>
      <w:r w:rsidRPr="00310AD3">
        <w:rPr>
          <w:rFonts w:ascii="Times New Roman" w:hAnsi="Times New Roman"/>
          <w:sz w:val="28"/>
          <w:szCs w:val="28"/>
        </w:rPr>
        <w:t>2020 год на 842338 тыс. рублей больше, чем утверждено законом о бюджете на 2019 год (6264088 тыс. рублей).</w:t>
      </w:r>
    </w:p>
    <w:p w:rsidR="009128CD" w:rsidRDefault="009128CD" w:rsidP="00A845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77AFD">
        <w:rPr>
          <w:rFonts w:ascii="Times New Roman" w:hAnsi="Times New Roman"/>
          <w:sz w:val="28"/>
          <w:szCs w:val="28"/>
        </w:rPr>
        <w:t xml:space="preserve">  В проекте закона объем бюджетных ассигнований Дорожного фонда Псковской области на 2020 год определён исходя из прогнозируемого объёма поступлений по следующим доходам:</w:t>
      </w:r>
    </w:p>
    <w:p w:rsidR="009128CD" w:rsidRPr="007E5F91" w:rsidRDefault="009128CD" w:rsidP="00A845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C5BA0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а</w:t>
      </w:r>
      <w:r w:rsidRPr="00DC5BA0">
        <w:rPr>
          <w:rFonts w:ascii="Times New Roman" w:hAnsi="Times New Roman"/>
          <w:sz w:val="28"/>
          <w:szCs w:val="28"/>
        </w:rPr>
        <w:t>кцизы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5BA0">
        <w:rPr>
          <w:rFonts w:ascii="Times New Roman" w:hAnsi="Times New Roman"/>
          <w:sz w:val="28"/>
          <w:szCs w:val="28"/>
        </w:rPr>
        <w:t>на автомобильный бензин, прямогонный бензин, дизельное топливо, моторные масла, подлежащие зачислению в областной бюджет</w:t>
      </w:r>
      <w:r>
        <w:rPr>
          <w:rFonts w:ascii="Times New Roman" w:hAnsi="Times New Roman"/>
          <w:sz w:val="28"/>
          <w:szCs w:val="28"/>
        </w:rPr>
        <w:t>,</w:t>
      </w:r>
      <w:r w:rsidRPr="00DC5BA0">
        <w:rPr>
          <w:rFonts w:ascii="Times New Roman" w:hAnsi="Times New Roman"/>
          <w:sz w:val="28"/>
          <w:szCs w:val="28"/>
        </w:rPr>
        <w:t xml:space="preserve"> в </w:t>
      </w:r>
      <w:r w:rsidRPr="007E5F91">
        <w:rPr>
          <w:rFonts w:ascii="Times New Roman" w:hAnsi="Times New Roman"/>
          <w:sz w:val="28"/>
          <w:szCs w:val="28"/>
        </w:rPr>
        <w:t>сумме 5397381</w:t>
      </w:r>
      <w:r>
        <w:rPr>
          <w:rFonts w:ascii="Times New Roman" w:hAnsi="Times New Roman"/>
          <w:sz w:val="28"/>
          <w:szCs w:val="28"/>
        </w:rPr>
        <w:t xml:space="preserve"> </w:t>
      </w:r>
      <w:r w:rsidRPr="007E5F91">
        <w:rPr>
          <w:rFonts w:ascii="Times New Roman" w:hAnsi="Times New Roman"/>
          <w:sz w:val="28"/>
          <w:szCs w:val="28"/>
        </w:rPr>
        <w:t>тыс. рублей,</w:t>
      </w:r>
    </w:p>
    <w:p w:rsidR="009128CD" w:rsidRPr="00850638" w:rsidRDefault="009128CD" w:rsidP="00A845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E5F91">
        <w:rPr>
          <w:rFonts w:ascii="Times New Roman" w:hAnsi="Times New Roman"/>
          <w:sz w:val="28"/>
          <w:szCs w:val="28"/>
        </w:rPr>
        <w:t xml:space="preserve">  транспортный налог в </w:t>
      </w:r>
      <w:r w:rsidRPr="00850638">
        <w:rPr>
          <w:rFonts w:ascii="Times New Roman" w:hAnsi="Times New Roman"/>
          <w:sz w:val="28"/>
          <w:szCs w:val="28"/>
        </w:rPr>
        <w:t>сумме 807900 тыс. рублей,</w:t>
      </w:r>
    </w:p>
    <w:p w:rsidR="009128CD" w:rsidRDefault="009128CD" w:rsidP="002271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50638">
        <w:rPr>
          <w:rFonts w:ascii="Times New Roman" w:hAnsi="Times New Roman"/>
          <w:sz w:val="28"/>
          <w:szCs w:val="28"/>
        </w:rPr>
        <w:t xml:space="preserve">штрафы за нарушение законодательства Российской Федерации о безопасности дорожного движения в </w:t>
      </w:r>
      <w:r w:rsidRPr="00A54D43">
        <w:rPr>
          <w:rFonts w:ascii="Times New Roman" w:hAnsi="Times New Roman"/>
          <w:sz w:val="28"/>
          <w:szCs w:val="28"/>
        </w:rPr>
        <w:t>сумме 27968</w:t>
      </w:r>
      <w:r>
        <w:rPr>
          <w:rFonts w:ascii="Times New Roman" w:hAnsi="Times New Roman"/>
          <w:sz w:val="28"/>
          <w:szCs w:val="28"/>
        </w:rPr>
        <w:t>0</w:t>
      </w:r>
      <w:r w:rsidRPr="00A54D43">
        <w:rPr>
          <w:rFonts w:ascii="Times New Roman" w:hAnsi="Times New Roman"/>
          <w:sz w:val="28"/>
          <w:szCs w:val="28"/>
        </w:rPr>
        <w:t xml:space="preserve"> тыс</w:t>
      </w:r>
      <w:r>
        <w:rPr>
          <w:rFonts w:ascii="Times New Roman" w:hAnsi="Times New Roman"/>
          <w:sz w:val="28"/>
          <w:szCs w:val="28"/>
        </w:rPr>
        <w:t>. рублей,</w:t>
      </w:r>
    </w:p>
    <w:p w:rsidR="009128CD" w:rsidRPr="009E656A" w:rsidRDefault="009128CD" w:rsidP="002271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м</w:t>
      </w:r>
      <w:r w:rsidRPr="009E656A">
        <w:rPr>
          <w:rFonts w:ascii="Times New Roman" w:hAnsi="Times New Roman"/>
          <w:sz w:val="28"/>
          <w:szCs w:val="28"/>
        </w:rPr>
        <w:t>ежбюджетные трансферты, передаваемые бюджетам субъектов Российской Федерации на финансовое обеспечение дорожной деятельности в рамках реализации национального проекта «Безопасные и качественные автомобильные дороги»</w:t>
      </w:r>
      <w:r>
        <w:rPr>
          <w:rFonts w:ascii="Times New Roman" w:hAnsi="Times New Roman"/>
          <w:sz w:val="28"/>
          <w:szCs w:val="28"/>
        </w:rPr>
        <w:t xml:space="preserve"> в сумме 378000 тыс. рублей,</w:t>
      </w:r>
    </w:p>
    <w:p w:rsidR="009128CD" w:rsidRDefault="009128CD" w:rsidP="002271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Pr="00C77415">
        <w:rPr>
          <w:rFonts w:ascii="Times New Roman" w:hAnsi="Times New Roman"/>
          <w:sz w:val="28"/>
          <w:szCs w:val="28"/>
        </w:rPr>
        <w:t>убсидии бюджетам субъектов Российской Федерации на софинансирование капитальных вложений в объекты государственной (муниципальной) собственности в рамках развития транспортной инфраструктуры на сельских территориях</w:t>
      </w:r>
      <w:r>
        <w:rPr>
          <w:rFonts w:ascii="Times New Roman" w:hAnsi="Times New Roman"/>
          <w:sz w:val="28"/>
          <w:szCs w:val="28"/>
        </w:rPr>
        <w:t xml:space="preserve"> в сумме 243465 тыс. рублей.</w:t>
      </w:r>
    </w:p>
    <w:p w:rsidR="009128CD" w:rsidRDefault="009128CD" w:rsidP="002271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этом, в </w:t>
      </w:r>
      <w:r w:rsidRPr="00161A56">
        <w:rPr>
          <w:rFonts w:ascii="Times New Roman" w:hAnsi="Times New Roman"/>
          <w:sz w:val="28"/>
          <w:szCs w:val="28"/>
        </w:rPr>
        <w:t>Реестр</w:t>
      </w:r>
      <w:r>
        <w:rPr>
          <w:rFonts w:ascii="Times New Roman" w:hAnsi="Times New Roman"/>
          <w:sz w:val="28"/>
          <w:szCs w:val="28"/>
        </w:rPr>
        <w:t>е</w:t>
      </w:r>
      <w:r w:rsidRPr="00161A56">
        <w:rPr>
          <w:rFonts w:ascii="Times New Roman" w:hAnsi="Times New Roman"/>
          <w:sz w:val="28"/>
          <w:szCs w:val="28"/>
        </w:rPr>
        <w:t xml:space="preserve"> источников доходов</w:t>
      </w:r>
      <w:r>
        <w:rPr>
          <w:rFonts w:ascii="Times New Roman" w:hAnsi="Times New Roman"/>
          <w:sz w:val="28"/>
          <w:szCs w:val="28"/>
        </w:rPr>
        <w:t xml:space="preserve"> областного бюджета, включенном </w:t>
      </w:r>
      <w:r w:rsidRPr="00A32847">
        <w:rPr>
          <w:rFonts w:ascii="Times New Roman" w:hAnsi="Times New Roman"/>
          <w:sz w:val="28"/>
          <w:szCs w:val="28"/>
        </w:rPr>
        <w:t>в состав</w:t>
      </w:r>
      <w:r>
        <w:rPr>
          <w:rFonts w:ascii="Times New Roman" w:hAnsi="Times New Roman"/>
          <w:sz w:val="28"/>
          <w:szCs w:val="28"/>
        </w:rPr>
        <w:t xml:space="preserve"> документов и </w:t>
      </w:r>
      <w:r w:rsidRPr="00A32847">
        <w:rPr>
          <w:rFonts w:ascii="Times New Roman" w:hAnsi="Times New Roman"/>
          <w:sz w:val="28"/>
          <w:szCs w:val="28"/>
        </w:rPr>
        <w:t>материал</w:t>
      </w:r>
      <w:r>
        <w:rPr>
          <w:rFonts w:ascii="Times New Roman" w:hAnsi="Times New Roman"/>
          <w:sz w:val="28"/>
          <w:szCs w:val="28"/>
        </w:rPr>
        <w:t xml:space="preserve">ов, </w:t>
      </w:r>
      <w:r w:rsidRPr="00A32847">
        <w:rPr>
          <w:rFonts w:ascii="Times New Roman" w:hAnsi="Times New Roman"/>
          <w:sz w:val="28"/>
          <w:szCs w:val="28"/>
        </w:rPr>
        <w:t>представляемы</w:t>
      </w:r>
      <w:r>
        <w:rPr>
          <w:rFonts w:ascii="Times New Roman" w:hAnsi="Times New Roman"/>
          <w:sz w:val="28"/>
          <w:szCs w:val="28"/>
        </w:rPr>
        <w:t>х</w:t>
      </w:r>
      <w:r w:rsidRPr="00A32847">
        <w:rPr>
          <w:rFonts w:ascii="Times New Roman" w:hAnsi="Times New Roman"/>
          <w:sz w:val="28"/>
          <w:szCs w:val="28"/>
        </w:rPr>
        <w:t xml:space="preserve"> одновременно с проектом областного бюджета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32847">
        <w:rPr>
          <w:rFonts w:ascii="Times New Roman" w:hAnsi="Times New Roman"/>
          <w:sz w:val="28"/>
          <w:szCs w:val="28"/>
        </w:rPr>
        <w:t>показатели прогноза доходов бюджета по коду классификации доходов бюджета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F01397">
        <w:rPr>
          <w:rFonts w:ascii="Times New Roman" w:hAnsi="Times New Roman"/>
          <w:sz w:val="28"/>
          <w:szCs w:val="28"/>
        </w:rPr>
        <w:t>106 1 16 30020 01 0000 140</w:t>
      </w:r>
      <w:r w:rsidRPr="00F01397">
        <w:rPr>
          <w:rFonts w:ascii="Times New Roman" w:hAnsi="Times New Roman"/>
          <w:sz w:val="28"/>
          <w:szCs w:val="28"/>
        </w:rPr>
        <w:tab/>
        <w:t>Денежные взыскания (штрафы) за нарушение законодательства Российской Федерации о безопасности дорожного движения</w:t>
      </w:r>
      <w:r>
        <w:rPr>
          <w:rFonts w:ascii="Times New Roman" w:hAnsi="Times New Roman"/>
          <w:sz w:val="28"/>
          <w:szCs w:val="28"/>
        </w:rPr>
        <w:t xml:space="preserve">»  </w:t>
      </w:r>
      <w:r w:rsidRPr="000D5A7C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5A7C">
        <w:rPr>
          <w:rFonts w:ascii="Times New Roman" w:hAnsi="Times New Roman"/>
          <w:sz w:val="28"/>
          <w:szCs w:val="28"/>
        </w:rPr>
        <w:t>2020</w:t>
      </w:r>
      <w:r>
        <w:rPr>
          <w:rFonts w:ascii="Times New Roman" w:hAnsi="Times New Roman"/>
          <w:sz w:val="28"/>
          <w:szCs w:val="28"/>
        </w:rPr>
        <w:t>,</w:t>
      </w:r>
      <w:r w:rsidRPr="000D5A7C">
        <w:rPr>
          <w:rFonts w:ascii="Times New Roman" w:hAnsi="Times New Roman"/>
          <w:sz w:val="28"/>
          <w:szCs w:val="28"/>
        </w:rPr>
        <w:t xml:space="preserve">  202</w:t>
      </w:r>
      <w:r>
        <w:rPr>
          <w:rFonts w:ascii="Times New Roman" w:hAnsi="Times New Roman"/>
          <w:sz w:val="28"/>
          <w:szCs w:val="28"/>
        </w:rPr>
        <w:t>1,</w:t>
      </w:r>
      <w:r w:rsidRPr="000D5A7C">
        <w:rPr>
          <w:rFonts w:ascii="Times New Roman" w:hAnsi="Times New Roman"/>
          <w:sz w:val="28"/>
          <w:szCs w:val="28"/>
        </w:rPr>
        <w:t xml:space="preserve"> 202</w:t>
      </w:r>
      <w:r>
        <w:rPr>
          <w:rFonts w:ascii="Times New Roman" w:hAnsi="Times New Roman"/>
          <w:sz w:val="28"/>
          <w:szCs w:val="28"/>
        </w:rPr>
        <w:t>2</w:t>
      </w:r>
      <w:r w:rsidRPr="000D5A7C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ы на 20 тыс. рублей ежегодно </w:t>
      </w:r>
      <w:r w:rsidRPr="00B77AFD">
        <w:rPr>
          <w:rFonts w:ascii="Times New Roman" w:hAnsi="Times New Roman"/>
          <w:i/>
          <w:sz w:val="28"/>
          <w:szCs w:val="28"/>
        </w:rPr>
        <w:t xml:space="preserve">превышают </w:t>
      </w:r>
      <w:r w:rsidRPr="008D6923">
        <w:rPr>
          <w:rFonts w:ascii="Times New Roman" w:hAnsi="Times New Roman"/>
          <w:sz w:val="28"/>
          <w:szCs w:val="28"/>
        </w:rPr>
        <w:t>прогнозные показатели</w:t>
      </w:r>
      <w:r>
        <w:rPr>
          <w:rFonts w:ascii="Times New Roman" w:hAnsi="Times New Roman"/>
          <w:sz w:val="28"/>
          <w:szCs w:val="28"/>
        </w:rPr>
        <w:t xml:space="preserve">, представленные главным администратором доходов </w:t>
      </w:r>
      <w:r w:rsidRPr="00536437">
        <w:rPr>
          <w:rFonts w:ascii="Times New Roman" w:hAnsi="Times New Roman"/>
          <w:sz w:val="28"/>
          <w:szCs w:val="28"/>
        </w:rPr>
        <w:t>Северо</w:t>
      </w:r>
      <w:r w:rsidRPr="00AE59D7">
        <w:rPr>
          <w:rFonts w:ascii="Times New Roman" w:hAnsi="Times New Roman"/>
          <w:sz w:val="28"/>
          <w:szCs w:val="28"/>
        </w:rPr>
        <w:t>-Восточным</w:t>
      </w:r>
      <w:r w:rsidRPr="000F2906">
        <w:rPr>
          <w:rFonts w:ascii="Times New Roman" w:hAnsi="Times New Roman"/>
          <w:color w:val="0070C0"/>
          <w:sz w:val="28"/>
          <w:szCs w:val="28"/>
        </w:rPr>
        <w:t xml:space="preserve"> </w:t>
      </w:r>
      <w:r w:rsidRPr="00536437">
        <w:rPr>
          <w:rFonts w:ascii="Times New Roman" w:hAnsi="Times New Roman"/>
          <w:sz w:val="28"/>
          <w:szCs w:val="28"/>
        </w:rPr>
        <w:t>межрегиональн</w:t>
      </w:r>
      <w:r>
        <w:rPr>
          <w:rFonts w:ascii="Times New Roman" w:hAnsi="Times New Roman"/>
          <w:sz w:val="28"/>
          <w:szCs w:val="28"/>
        </w:rPr>
        <w:t>ым</w:t>
      </w:r>
      <w:r w:rsidRPr="00536437">
        <w:rPr>
          <w:rFonts w:ascii="Times New Roman" w:hAnsi="Times New Roman"/>
          <w:sz w:val="28"/>
          <w:szCs w:val="28"/>
        </w:rPr>
        <w:t xml:space="preserve"> управление</w:t>
      </w:r>
      <w:r>
        <w:rPr>
          <w:rFonts w:ascii="Times New Roman" w:hAnsi="Times New Roman"/>
          <w:sz w:val="28"/>
          <w:szCs w:val="28"/>
        </w:rPr>
        <w:t>м</w:t>
      </w:r>
      <w:r w:rsidRPr="00536437">
        <w:rPr>
          <w:rFonts w:ascii="Times New Roman" w:hAnsi="Times New Roman"/>
          <w:sz w:val="28"/>
          <w:szCs w:val="28"/>
        </w:rPr>
        <w:t xml:space="preserve"> государственного автодорожного надзора</w:t>
      </w:r>
      <w:r>
        <w:rPr>
          <w:rFonts w:ascii="Times New Roman" w:hAnsi="Times New Roman"/>
          <w:sz w:val="28"/>
          <w:szCs w:val="28"/>
        </w:rPr>
        <w:t xml:space="preserve"> Федеральной службы по надзору в сфере транспорта  (письмо от 04.09.2019 г. № 04-04/2-и/3197НЕн). </w:t>
      </w:r>
    </w:p>
    <w:p w:rsidR="009128CD" w:rsidRPr="00E53EF0" w:rsidRDefault="009128CD" w:rsidP="002271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161A56">
        <w:rPr>
          <w:rFonts w:ascii="Times New Roman" w:hAnsi="Times New Roman"/>
          <w:sz w:val="28"/>
          <w:szCs w:val="28"/>
        </w:rPr>
        <w:t>Реестр</w:t>
      </w:r>
      <w:r>
        <w:rPr>
          <w:rFonts w:ascii="Times New Roman" w:hAnsi="Times New Roman"/>
          <w:sz w:val="28"/>
          <w:szCs w:val="28"/>
        </w:rPr>
        <w:t>е</w:t>
      </w:r>
      <w:r w:rsidRPr="00161A56">
        <w:rPr>
          <w:rFonts w:ascii="Times New Roman" w:hAnsi="Times New Roman"/>
          <w:sz w:val="28"/>
          <w:szCs w:val="28"/>
        </w:rPr>
        <w:t xml:space="preserve"> источников доходов</w:t>
      </w:r>
      <w:r>
        <w:rPr>
          <w:rFonts w:ascii="Times New Roman" w:hAnsi="Times New Roman"/>
          <w:sz w:val="28"/>
          <w:szCs w:val="28"/>
        </w:rPr>
        <w:t xml:space="preserve"> областного бюджета следует уточнить </w:t>
      </w:r>
      <w:r w:rsidRPr="00A32847">
        <w:rPr>
          <w:rFonts w:ascii="Times New Roman" w:hAnsi="Times New Roman"/>
          <w:sz w:val="28"/>
          <w:szCs w:val="28"/>
        </w:rPr>
        <w:t>показатели прогноза доходов</w:t>
      </w:r>
      <w:r>
        <w:rPr>
          <w:rFonts w:ascii="Times New Roman" w:hAnsi="Times New Roman"/>
          <w:sz w:val="28"/>
          <w:szCs w:val="28"/>
        </w:rPr>
        <w:t xml:space="preserve"> согласно данным главных администраторов доходов  и </w:t>
      </w:r>
      <w:r w:rsidRPr="00A32847">
        <w:rPr>
          <w:rFonts w:ascii="Times New Roman" w:hAnsi="Times New Roman"/>
          <w:sz w:val="28"/>
          <w:szCs w:val="28"/>
        </w:rPr>
        <w:t>код</w:t>
      </w:r>
      <w:r>
        <w:rPr>
          <w:rFonts w:ascii="Times New Roman" w:hAnsi="Times New Roman"/>
          <w:sz w:val="28"/>
          <w:szCs w:val="28"/>
        </w:rPr>
        <w:t>ы</w:t>
      </w:r>
      <w:r w:rsidRPr="00A32847">
        <w:rPr>
          <w:rFonts w:ascii="Times New Roman" w:hAnsi="Times New Roman"/>
          <w:sz w:val="28"/>
          <w:szCs w:val="28"/>
        </w:rPr>
        <w:t xml:space="preserve"> классификации доходов бюджета</w:t>
      </w:r>
      <w:r>
        <w:rPr>
          <w:rFonts w:ascii="Times New Roman" w:hAnsi="Times New Roman"/>
          <w:sz w:val="28"/>
          <w:szCs w:val="28"/>
        </w:rPr>
        <w:t xml:space="preserve"> привести в соответствие с требованиями </w:t>
      </w:r>
      <w:r w:rsidRPr="00E53EF0">
        <w:rPr>
          <w:rFonts w:ascii="Times New Roman" w:hAnsi="Times New Roman"/>
          <w:sz w:val="28"/>
          <w:szCs w:val="28"/>
        </w:rPr>
        <w:t>Порядк</w:t>
      </w:r>
      <w:r>
        <w:rPr>
          <w:rFonts w:ascii="Times New Roman" w:hAnsi="Times New Roman"/>
          <w:sz w:val="28"/>
          <w:szCs w:val="28"/>
        </w:rPr>
        <w:t>а</w:t>
      </w:r>
      <w:r w:rsidRPr="00E53EF0">
        <w:rPr>
          <w:rFonts w:ascii="Times New Roman" w:hAnsi="Times New Roman"/>
          <w:sz w:val="28"/>
          <w:szCs w:val="28"/>
        </w:rPr>
        <w:t xml:space="preserve"> формирования и применения кодов бюджетной классификации Российской Федерации, их структур</w:t>
      </w:r>
      <w:r>
        <w:rPr>
          <w:rFonts w:ascii="Times New Roman" w:hAnsi="Times New Roman"/>
          <w:sz w:val="28"/>
          <w:szCs w:val="28"/>
        </w:rPr>
        <w:t>ы</w:t>
      </w:r>
      <w:r w:rsidRPr="00E53EF0">
        <w:rPr>
          <w:rFonts w:ascii="Times New Roman" w:hAnsi="Times New Roman"/>
          <w:sz w:val="28"/>
          <w:szCs w:val="28"/>
        </w:rPr>
        <w:t xml:space="preserve"> и принцип</w:t>
      </w:r>
      <w:r>
        <w:rPr>
          <w:rFonts w:ascii="Times New Roman" w:hAnsi="Times New Roman"/>
          <w:sz w:val="28"/>
          <w:szCs w:val="28"/>
        </w:rPr>
        <w:t>ов</w:t>
      </w:r>
      <w:r w:rsidRPr="00E53EF0">
        <w:rPr>
          <w:rFonts w:ascii="Times New Roman" w:hAnsi="Times New Roman"/>
          <w:sz w:val="28"/>
          <w:szCs w:val="28"/>
        </w:rPr>
        <w:t xml:space="preserve"> назначения, утвержденн</w:t>
      </w:r>
      <w:r>
        <w:rPr>
          <w:rFonts w:ascii="Times New Roman" w:hAnsi="Times New Roman"/>
          <w:sz w:val="28"/>
          <w:szCs w:val="28"/>
        </w:rPr>
        <w:t>ого</w:t>
      </w:r>
      <w:r w:rsidRPr="00E53EF0">
        <w:rPr>
          <w:rFonts w:ascii="Times New Roman" w:hAnsi="Times New Roman"/>
          <w:sz w:val="28"/>
          <w:szCs w:val="28"/>
        </w:rPr>
        <w:t xml:space="preserve"> приказом Министерства финансов Российской Федерации от 6 июня 2019 г. N 85н</w:t>
      </w:r>
      <w:r>
        <w:rPr>
          <w:rFonts w:ascii="Times New Roman" w:hAnsi="Times New Roman"/>
          <w:sz w:val="28"/>
          <w:szCs w:val="28"/>
        </w:rPr>
        <w:t>.</w:t>
      </w:r>
    </w:p>
    <w:p w:rsidR="009128CD" w:rsidRPr="00F01397" w:rsidRDefault="009128CD" w:rsidP="002271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128CD" w:rsidRPr="000D5A7C" w:rsidRDefault="009128CD" w:rsidP="00DC1D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6704C">
        <w:rPr>
          <w:rFonts w:ascii="Times New Roman" w:hAnsi="Times New Roman"/>
          <w:b/>
          <w:sz w:val="28"/>
          <w:szCs w:val="28"/>
        </w:rPr>
        <w:t xml:space="preserve">  </w:t>
      </w:r>
      <w:r w:rsidRPr="009B50D9">
        <w:rPr>
          <w:rFonts w:ascii="Times New Roman" w:hAnsi="Times New Roman"/>
          <w:b/>
          <w:sz w:val="28"/>
          <w:szCs w:val="28"/>
          <w:u w:val="single"/>
        </w:rPr>
        <w:t xml:space="preserve">Пунктом </w:t>
      </w:r>
      <w:r>
        <w:rPr>
          <w:rFonts w:ascii="Times New Roman" w:hAnsi="Times New Roman"/>
          <w:b/>
          <w:sz w:val="28"/>
          <w:szCs w:val="28"/>
          <w:u w:val="single"/>
        </w:rPr>
        <w:t>5</w:t>
      </w:r>
      <w:r w:rsidRPr="009B50D9">
        <w:rPr>
          <w:rFonts w:ascii="Times New Roman" w:hAnsi="Times New Roman"/>
          <w:b/>
          <w:sz w:val="28"/>
          <w:szCs w:val="28"/>
          <w:u w:val="single"/>
        </w:rPr>
        <w:t xml:space="preserve"> статьи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9B50D9">
        <w:rPr>
          <w:rFonts w:ascii="Times New Roman" w:hAnsi="Times New Roman"/>
          <w:b/>
          <w:sz w:val="28"/>
          <w:szCs w:val="28"/>
          <w:u w:val="single"/>
        </w:rPr>
        <w:t>8</w:t>
      </w:r>
      <w:r w:rsidRPr="009B50D9">
        <w:rPr>
          <w:rFonts w:ascii="Times New Roman" w:hAnsi="Times New Roman"/>
          <w:sz w:val="28"/>
          <w:szCs w:val="28"/>
        </w:rPr>
        <w:t xml:space="preserve"> проекта закона о бюджете устанавливается объем </w:t>
      </w:r>
      <w:r w:rsidRPr="009B50D9">
        <w:rPr>
          <w:rFonts w:ascii="Times New Roman" w:hAnsi="Times New Roman"/>
          <w:b/>
          <w:i/>
          <w:sz w:val="28"/>
          <w:szCs w:val="28"/>
        </w:rPr>
        <w:t>субсидий местным бюджетам</w:t>
      </w:r>
      <w:r w:rsidRPr="009B50D9">
        <w:rPr>
          <w:rFonts w:ascii="Times New Roman" w:hAnsi="Times New Roman"/>
          <w:sz w:val="28"/>
          <w:szCs w:val="28"/>
        </w:rPr>
        <w:t xml:space="preserve"> из областного </w:t>
      </w:r>
      <w:r w:rsidRPr="000D5A7C">
        <w:rPr>
          <w:rFonts w:ascii="Times New Roman" w:hAnsi="Times New Roman"/>
          <w:sz w:val="28"/>
          <w:szCs w:val="28"/>
        </w:rPr>
        <w:t>бюджета на 2020 год в сумме                           3253497 тыс. рублей, на 2021 год в сумме 3178146 тыс. рублей и на 2022 год в сумме 2529360 тыс. рублей.</w:t>
      </w:r>
    </w:p>
    <w:p w:rsidR="009128CD" w:rsidRDefault="009128CD" w:rsidP="00DC1D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60390A">
        <w:rPr>
          <w:rFonts w:ascii="Times New Roman" w:hAnsi="Times New Roman"/>
          <w:sz w:val="28"/>
          <w:szCs w:val="28"/>
        </w:rPr>
        <w:t>На основании статьи 139 Бюджетного кодекса РФ</w:t>
      </w:r>
      <w:r>
        <w:rPr>
          <w:rFonts w:ascii="Times New Roman" w:hAnsi="Times New Roman"/>
          <w:sz w:val="28"/>
          <w:szCs w:val="28"/>
        </w:rPr>
        <w:t xml:space="preserve"> </w:t>
      </w:r>
      <w:r w:rsidRPr="00C652E4">
        <w:rPr>
          <w:rFonts w:ascii="Times New Roman" w:hAnsi="Times New Roman"/>
          <w:sz w:val="28"/>
          <w:szCs w:val="28"/>
        </w:rPr>
        <w:t xml:space="preserve">пунктом </w:t>
      </w:r>
      <w:r>
        <w:rPr>
          <w:rFonts w:ascii="Times New Roman" w:hAnsi="Times New Roman"/>
          <w:sz w:val="28"/>
          <w:szCs w:val="28"/>
        </w:rPr>
        <w:t>4</w:t>
      </w:r>
      <w:r w:rsidRPr="00C652E4">
        <w:rPr>
          <w:rFonts w:ascii="Times New Roman" w:hAnsi="Times New Roman"/>
          <w:sz w:val="28"/>
          <w:szCs w:val="28"/>
        </w:rPr>
        <w:t xml:space="preserve"> статьи 8 проекта закона о бюджете</w:t>
      </w:r>
      <w:r>
        <w:rPr>
          <w:rFonts w:ascii="Times New Roman" w:hAnsi="Times New Roman"/>
          <w:sz w:val="28"/>
          <w:szCs w:val="28"/>
        </w:rPr>
        <w:t xml:space="preserve"> утверждается П</w:t>
      </w:r>
      <w:r w:rsidRPr="004A10AB">
        <w:rPr>
          <w:rFonts w:ascii="Times New Roman" w:hAnsi="Times New Roman"/>
          <w:sz w:val="28"/>
          <w:szCs w:val="28"/>
        </w:rPr>
        <w:t>еречень субсидий бюджетам муниципальных образований, предоставляемых из областного бюджета в целях софинансирования расходных обязательств, возникающих при выполнении полномочий органов местного самоуправления по решению вопросов местного значения, на 2020 год и на плановый период 2021 и 2022 годов согласно приложению 21</w:t>
      </w:r>
      <w:r>
        <w:rPr>
          <w:rFonts w:ascii="Times New Roman" w:hAnsi="Times New Roman"/>
          <w:sz w:val="28"/>
          <w:szCs w:val="28"/>
        </w:rPr>
        <w:t xml:space="preserve"> к проекту закона  о бюджете.</w:t>
      </w:r>
    </w:p>
    <w:p w:rsidR="009128CD" w:rsidRDefault="009128CD" w:rsidP="00DE77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Согласно пункту 4 </w:t>
      </w:r>
      <w:r w:rsidRPr="0060390A">
        <w:rPr>
          <w:rFonts w:ascii="Times New Roman" w:hAnsi="Times New Roman"/>
          <w:sz w:val="28"/>
          <w:szCs w:val="28"/>
        </w:rPr>
        <w:t>статьи 139 Бюджетного кодекса РФ</w:t>
      </w:r>
      <w:r>
        <w:rPr>
          <w:rFonts w:ascii="Times New Roman" w:hAnsi="Times New Roman"/>
          <w:sz w:val="28"/>
          <w:szCs w:val="28"/>
        </w:rPr>
        <w:t xml:space="preserve"> р</w:t>
      </w:r>
      <w:r w:rsidRPr="00DE7743">
        <w:rPr>
          <w:rFonts w:ascii="Times New Roman" w:hAnsi="Times New Roman"/>
          <w:sz w:val="28"/>
          <w:szCs w:val="28"/>
        </w:rPr>
        <w:t>аспределение субсидий местным бюджетам из бюджета субъекта РФ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7743">
        <w:rPr>
          <w:rFonts w:ascii="Times New Roman" w:hAnsi="Times New Roman"/>
          <w:sz w:val="28"/>
          <w:szCs w:val="28"/>
        </w:rPr>
        <w:t>утверждается законом субъекта РФ о бюджете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81999">
        <w:rPr>
          <w:rFonts w:ascii="Times New Roman" w:hAnsi="Times New Roman"/>
          <w:sz w:val="28"/>
          <w:szCs w:val="28"/>
        </w:rPr>
        <w:t>При этом</w:t>
      </w:r>
      <w:r>
        <w:rPr>
          <w:rFonts w:ascii="Times New Roman" w:hAnsi="Times New Roman"/>
          <w:sz w:val="28"/>
          <w:szCs w:val="28"/>
        </w:rPr>
        <w:t>,</w:t>
      </w:r>
      <w:r w:rsidRPr="00C81999">
        <w:rPr>
          <w:rFonts w:ascii="Times New Roman" w:hAnsi="Times New Roman"/>
          <w:sz w:val="28"/>
          <w:szCs w:val="28"/>
        </w:rPr>
        <w:t xml:space="preserve"> допускается утверждение не распределенного между муниципальными образованиями объема субсидий в размере </w:t>
      </w:r>
      <w:r w:rsidRPr="00134A86">
        <w:rPr>
          <w:rFonts w:ascii="Times New Roman" w:hAnsi="Times New Roman"/>
          <w:i/>
          <w:sz w:val="28"/>
          <w:szCs w:val="28"/>
        </w:rPr>
        <w:t>не более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34A86">
        <w:rPr>
          <w:rFonts w:ascii="Times New Roman" w:hAnsi="Times New Roman"/>
          <w:i/>
          <w:sz w:val="28"/>
          <w:szCs w:val="28"/>
        </w:rPr>
        <w:t>5 процентов</w:t>
      </w:r>
      <w:r w:rsidRPr="00C81999">
        <w:rPr>
          <w:rFonts w:ascii="Times New Roman" w:hAnsi="Times New Roman"/>
          <w:sz w:val="28"/>
          <w:szCs w:val="28"/>
        </w:rPr>
        <w:t xml:space="preserve"> общего объема соответствующей субсидии, утвержденного на первый год планового периода, и </w:t>
      </w:r>
      <w:r w:rsidRPr="00134A86">
        <w:rPr>
          <w:rFonts w:ascii="Times New Roman" w:hAnsi="Times New Roman"/>
          <w:i/>
          <w:sz w:val="28"/>
          <w:szCs w:val="28"/>
        </w:rPr>
        <w:t>не более 10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34A86">
        <w:rPr>
          <w:rFonts w:ascii="Times New Roman" w:hAnsi="Times New Roman"/>
          <w:i/>
          <w:sz w:val="28"/>
          <w:szCs w:val="28"/>
        </w:rPr>
        <w:t xml:space="preserve">процентов </w:t>
      </w:r>
      <w:r w:rsidRPr="00C81999">
        <w:rPr>
          <w:rFonts w:ascii="Times New Roman" w:hAnsi="Times New Roman"/>
          <w:sz w:val="28"/>
          <w:szCs w:val="28"/>
        </w:rPr>
        <w:t>общего объема соответствующей субсидии, утвержденного на второй год планового периода.</w:t>
      </w:r>
    </w:p>
    <w:p w:rsidR="009128CD" w:rsidRPr="00C81999" w:rsidRDefault="009128CD" w:rsidP="00DE774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приложении 22 к проекту закона о бюджете из 51 субсидии  </w:t>
      </w:r>
      <w:r w:rsidRPr="00DE7743">
        <w:rPr>
          <w:rFonts w:ascii="Times New Roman" w:hAnsi="Times New Roman"/>
          <w:sz w:val="28"/>
          <w:szCs w:val="28"/>
        </w:rPr>
        <w:t>местным бюджетам</w:t>
      </w:r>
      <w:r>
        <w:rPr>
          <w:rFonts w:ascii="Times New Roman" w:hAnsi="Times New Roman"/>
          <w:sz w:val="28"/>
          <w:szCs w:val="28"/>
        </w:rPr>
        <w:t xml:space="preserve">, </w:t>
      </w:r>
      <w:r w:rsidRPr="004A10AB">
        <w:rPr>
          <w:rFonts w:ascii="Times New Roman" w:hAnsi="Times New Roman"/>
          <w:sz w:val="28"/>
          <w:szCs w:val="28"/>
        </w:rPr>
        <w:t>предоставляем</w:t>
      </w:r>
      <w:r>
        <w:rPr>
          <w:rFonts w:ascii="Times New Roman" w:hAnsi="Times New Roman"/>
          <w:sz w:val="28"/>
          <w:szCs w:val="28"/>
        </w:rPr>
        <w:t>ой</w:t>
      </w:r>
      <w:r w:rsidRPr="004A10AB">
        <w:rPr>
          <w:rFonts w:ascii="Times New Roman" w:hAnsi="Times New Roman"/>
          <w:sz w:val="28"/>
          <w:szCs w:val="28"/>
        </w:rPr>
        <w:t xml:space="preserve"> из областного бюджета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10120">
        <w:rPr>
          <w:rFonts w:ascii="Times New Roman" w:hAnsi="Times New Roman"/>
          <w:i/>
          <w:sz w:val="28"/>
          <w:szCs w:val="28"/>
        </w:rPr>
        <w:t>не распределено</w:t>
      </w:r>
      <w:r>
        <w:rPr>
          <w:rFonts w:ascii="Times New Roman" w:hAnsi="Times New Roman"/>
          <w:sz w:val="28"/>
          <w:szCs w:val="28"/>
        </w:rPr>
        <w:t xml:space="preserve"> или распределено с нарушением ограничений, установленных пунктом 4 </w:t>
      </w:r>
      <w:r w:rsidRPr="0060390A">
        <w:rPr>
          <w:rFonts w:ascii="Times New Roman" w:hAnsi="Times New Roman"/>
          <w:sz w:val="28"/>
          <w:szCs w:val="28"/>
        </w:rPr>
        <w:t>статьи 139 Бюджетного кодекса РФ</w:t>
      </w:r>
      <w:r>
        <w:rPr>
          <w:rFonts w:ascii="Times New Roman" w:hAnsi="Times New Roman"/>
          <w:sz w:val="28"/>
          <w:szCs w:val="28"/>
        </w:rPr>
        <w:t>, 26 субсидий.</w:t>
      </w:r>
    </w:p>
    <w:p w:rsidR="009128CD" w:rsidRPr="00295EA1" w:rsidRDefault="009128CD" w:rsidP="00BC0DF2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  <w:r w:rsidRPr="00475E6D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BC0DF2">
        <w:rPr>
          <w:rFonts w:ascii="Times New Roman" w:hAnsi="Times New Roman"/>
          <w:sz w:val="28"/>
          <w:szCs w:val="28"/>
        </w:rPr>
        <w:t>Проектом закона о бюджете объем субсидий, предоставляемых местным бюджетам из областного бюджета, на 2020 год и на плановый период 2021 и 2022 годов определен</w:t>
      </w:r>
      <w:r w:rsidRPr="00BC0DF2">
        <w:rPr>
          <w:rFonts w:ascii="Times New Roman" w:hAnsi="Times New Roman"/>
          <w:b/>
          <w:i/>
          <w:sz w:val="28"/>
          <w:szCs w:val="28"/>
        </w:rPr>
        <w:t xml:space="preserve"> при отсутствии </w:t>
      </w:r>
      <w:r w:rsidRPr="00BC0DF2">
        <w:rPr>
          <w:rFonts w:ascii="Times New Roman" w:hAnsi="Times New Roman"/>
          <w:bCs/>
          <w:iCs/>
          <w:sz w:val="28"/>
          <w:szCs w:val="28"/>
        </w:rPr>
        <w:t>утвержденных Администрацией области</w:t>
      </w:r>
      <w:r w:rsidRPr="00BC0DF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BC0DF2">
        <w:rPr>
          <w:rFonts w:ascii="Times New Roman" w:hAnsi="Times New Roman"/>
          <w:sz w:val="28"/>
          <w:szCs w:val="28"/>
          <w:lang w:eastAsia="ru-RU"/>
        </w:rPr>
        <w:t xml:space="preserve">Правил, устанавливающих общие требования к формированию, предоставлению и распределению субсидий из областного бюджета местным бюджетам, а также при отсутствии порядка определения и установления предельного уровня софинансирования области (в процентах) объема расходного обязательства  </w:t>
      </w:r>
      <w:r w:rsidRPr="00BC0DF2">
        <w:rPr>
          <w:rFonts w:ascii="Times New Roman" w:hAnsi="Times New Roman"/>
          <w:sz w:val="28"/>
          <w:szCs w:val="28"/>
        </w:rPr>
        <w:t>муниципальных образований</w:t>
      </w:r>
      <w:r w:rsidRPr="00BC0DF2">
        <w:rPr>
          <w:rFonts w:ascii="Times New Roman" w:hAnsi="Times New Roman"/>
          <w:sz w:val="28"/>
          <w:szCs w:val="28"/>
          <w:lang w:eastAsia="ru-RU"/>
        </w:rPr>
        <w:t xml:space="preserve"> в целях софинансирования которых предоставляется субсидия, что нарушает требования</w:t>
      </w:r>
      <w:r w:rsidRPr="00BC0DF2">
        <w:rPr>
          <w:rFonts w:ascii="Times New Roman" w:hAnsi="Times New Roman"/>
          <w:sz w:val="28"/>
          <w:szCs w:val="28"/>
        </w:rPr>
        <w:t xml:space="preserve">  пункта 3 статьи 139 Бюджетного кодекса РФ</w:t>
      </w:r>
      <w:r w:rsidRPr="00BC0DF2">
        <w:rPr>
          <w:rFonts w:ascii="Times New Roman" w:hAnsi="Times New Roman"/>
          <w:sz w:val="28"/>
          <w:szCs w:val="28"/>
          <w:lang w:eastAsia="ru-RU"/>
        </w:rPr>
        <w:t>.</w:t>
      </w:r>
    </w:p>
    <w:p w:rsidR="009128CD" w:rsidRDefault="009128CD" w:rsidP="0005689D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C6704C">
        <w:rPr>
          <w:rFonts w:ascii="Times New Roman" w:hAnsi="Times New Roman"/>
          <w:b/>
          <w:sz w:val="28"/>
          <w:szCs w:val="28"/>
        </w:rPr>
        <w:t xml:space="preserve">  </w:t>
      </w:r>
      <w:r w:rsidRPr="009F45DD">
        <w:rPr>
          <w:rFonts w:ascii="Times New Roman" w:hAnsi="Times New Roman"/>
          <w:b/>
          <w:sz w:val="28"/>
          <w:szCs w:val="28"/>
          <w:u w:val="single"/>
        </w:rPr>
        <w:t>Пунктом 6 статьи 8</w:t>
      </w:r>
      <w:r w:rsidRPr="009F45DD">
        <w:rPr>
          <w:rFonts w:ascii="Times New Roman" w:hAnsi="Times New Roman"/>
          <w:sz w:val="28"/>
          <w:szCs w:val="28"/>
        </w:rPr>
        <w:t xml:space="preserve"> проекта закона о бюджете устанавливается  объем </w:t>
      </w:r>
      <w:r w:rsidRPr="009F45DD">
        <w:rPr>
          <w:rFonts w:ascii="Times New Roman" w:hAnsi="Times New Roman"/>
          <w:b/>
          <w:i/>
          <w:sz w:val="28"/>
          <w:szCs w:val="28"/>
        </w:rPr>
        <w:t>субвенций местным бюджетам</w:t>
      </w:r>
      <w:r w:rsidRPr="009F45DD">
        <w:rPr>
          <w:rFonts w:ascii="Times New Roman" w:hAnsi="Times New Roman"/>
          <w:sz w:val="28"/>
          <w:szCs w:val="28"/>
        </w:rPr>
        <w:t xml:space="preserve"> из областного бюджета на 2020 год в сумме                              4375153 тыс. рублей, на 2021 год в сумме 4362179 тыс</w:t>
      </w:r>
      <w:r w:rsidRPr="004A10AB">
        <w:rPr>
          <w:rFonts w:ascii="Times New Roman" w:hAnsi="Times New Roman"/>
          <w:sz w:val="28"/>
          <w:szCs w:val="28"/>
        </w:rPr>
        <w:t xml:space="preserve">. рублей, на 2022 год в сумме 4363254 тыс. </w:t>
      </w:r>
      <w:r w:rsidRPr="009F45DD">
        <w:rPr>
          <w:rFonts w:ascii="Times New Roman" w:hAnsi="Times New Roman"/>
          <w:sz w:val="28"/>
          <w:szCs w:val="28"/>
        </w:rPr>
        <w:t xml:space="preserve">рублей. Общий объем субвенций на 2020 год по сравнению </w:t>
      </w:r>
      <w:r w:rsidRPr="00F348E3">
        <w:rPr>
          <w:rFonts w:ascii="Times New Roman" w:hAnsi="Times New Roman"/>
          <w:sz w:val="28"/>
          <w:szCs w:val="28"/>
        </w:rPr>
        <w:t xml:space="preserve">с 2019 годом (4330277 тыс. рублей) увеличился на 44876 тыс. рублей. </w:t>
      </w:r>
    </w:p>
    <w:p w:rsidR="009128CD" w:rsidRPr="00110716" w:rsidRDefault="009128CD" w:rsidP="007A1E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110716">
        <w:rPr>
          <w:rFonts w:ascii="Times New Roman" w:hAnsi="Times New Roman"/>
          <w:sz w:val="28"/>
          <w:szCs w:val="28"/>
        </w:rPr>
        <w:t>В рамках государственной программы Псковской области «Развитие образования и повышение эффективности реализации молодежной политики» местным бюджетам предусмотрены следующие субвенции:</w:t>
      </w:r>
    </w:p>
    <w:p w:rsidR="009128CD" w:rsidRPr="00E86423" w:rsidRDefault="009128CD" w:rsidP="005737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110716">
        <w:rPr>
          <w:rFonts w:ascii="Times New Roman" w:hAnsi="Times New Roman"/>
          <w:bCs/>
          <w:sz w:val="28"/>
          <w:szCs w:val="28"/>
        </w:rPr>
        <w:t xml:space="preserve">- </w:t>
      </w:r>
      <w:r w:rsidRPr="00110716">
        <w:rPr>
          <w:rFonts w:ascii="Times New Roman" w:hAnsi="Times New Roman"/>
          <w:bCs/>
          <w:i/>
          <w:sz w:val="28"/>
          <w:szCs w:val="28"/>
        </w:rPr>
        <w:t>субвенции на обеспечение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</w:t>
      </w:r>
      <w:r w:rsidRPr="00110716">
        <w:rPr>
          <w:rFonts w:ascii="Times New Roman" w:hAnsi="Times New Roman"/>
          <w:bCs/>
          <w:sz w:val="28"/>
          <w:szCs w:val="28"/>
        </w:rPr>
        <w:t xml:space="preserve"> (далее – субвенция образовательным организациям) (таблица 1 приложение 23 к проекту закона)</w:t>
      </w:r>
      <w:r w:rsidRPr="00110716">
        <w:rPr>
          <w:rFonts w:ascii="Times New Roman" w:hAnsi="Times New Roman"/>
          <w:sz w:val="28"/>
          <w:szCs w:val="28"/>
        </w:rPr>
        <w:t>.</w:t>
      </w:r>
    </w:p>
    <w:p w:rsidR="009128CD" w:rsidRPr="00C76BE9" w:rsidRDefault="009128CD" w:rsidP="007A1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 w:bidi="hi-IN"/>
        </w:rPr>
      </w:pPr>
      <w:r w:rsidRPr="00110716">
        <w:rPr>
          <w:rFonts w:ascii="Times New Roman" w:hAnsi="Times New Roman"/>
          <w:sz w:val="28"/>
          <w:szCs w:val="28"/>
          <w:lang w:eastAsia="zh-CN" w:bidi="hi-IN"/>
        </w:rPr>
        <w:t xml:space="preserve">          Расчет субвенции произведен на основании </w:t>
      </w:r>
      <w:r w:rsidRPr="00110716">
        <w:rPr>
          <w:rFonts w:ascii="Times New Roman" w:hAnsi="Times New Roman"/>
          <w:sz w:val="28"/>
          <w:szCs w:val="28"/>
        </w:rPr>
        <w:t>Закона Псковской области от 06.02.2015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Pr="00110716">
        <w:rPr>
          <w:rFonts w:ascii="Times New Roman" w:hAnsi="Times New Roman"/>
          <w:sz w:val="28"/>
          <w:szCs w:val="28"/>
        </w:rPr>
        <w:t xml:space="preserve"> № 1496-ОЗ </w:t>
      </w:r>
      <w:r w:rsidRPr="00110716">
        <w:rPr>
          <w:rFonts w:ascii="Times New Roman" w:hAnsi="Times New Roman"/>
          <w:sz w:val="28"/>
          <w:szCs w:val="28"/>
          <w:lang w:eastAsia="zh-CN" w:bidi="hi-IN"/>
        </w:rPr>
        <w:t xml:space="preserve">«Об определении нормативов обеспечения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общеобразовательных организациях области и методики расчета субвенций местным бюджетам на обеспечение указанных государственных гарантий» </w:t>
      </w:r>
      <w:r w:rsidRPr="00110716">
        <w:rPr>
          <w:rFonts w:ascii="Times New Roman" w:hAnsi="Times New Roman"/>
          <w:sz w:val="28"/>
          <w:szCs w:val="28"/>
        </w:rPr>
        <w:t xml:space="preserve">с учетом </w:t>
      </w:r>
      <w:r w:rsidRPr="00110716">
        <w:rPr>
          <w:rFonts w:ascii="Times New Roman" w:hAnsi="Times New Roman"/>
          <w:sz w:val="28"/>
          <w:szCs w:val="28"/>
          <w:lang w:eastAsia="zh-CN" w:bidi="hi-IN"/>
        </w:rPr>
        <w:t xml:space="preserve"> представленного в материалах к проекту закона о бюджете  проекта закона Псковской области о внесении изменений в закон</w:t>
      </w:r>
      <w:r w:rsidRPr="00110716">
        <w:rPr>
          <w:rFonts w:ascii="Times New Roman" w:hAnsi="Times New Roman"/>
          <w:sz w:val="28"/>
          <w:szCs w:val="28"/>
        </w:rPr>
        <w:t xml:space="preserve"> от 06.02.2015 </w:t>
      </w:r>
      <w:r>
        <w:rPr>
          <w:rFonts w:ascii="Times New Roman" w:hAnsi="Times New Roman"/>
          <w:sz w:val="28"/>
          <w:szCs w:val="28"/>
        </w:rPr>
        <w:t xml:space="preserve">года </w:t>
      </w:r>
      <w:r w:rsidRPr="00110716">
        <w:rPr>
          <w:rFonts w:ascii="Times New Roman" w:hAnsi="Times New Roman"/>
          <w:sz w:val="28"/>
          <w:szCs w:val="28"/>
        </w:rPr>
        <w:t>№ 1496-</w:t>
      </w:r>
      <w:r w:rsidRPr="00C76BE9">
        <w:rPr>
          <w:rFonts w:ascii="Times New Roman" w:hAnsi="Times New Roman"/>
          <w:sz w:val="28"/>
          <w:szCs w:val="28"/>
        </w:rPr>
        <w:t>ОЗ</w:t>
      </w:r>
      <w:r w:rsidRPr="00C76BE9">
        <w:rPr>
          <w:rFonts w:ascii="Times New Roman" w:hAnsi="Times New Roman"/>
          <w:sz w:val="28"/>
          <w:szCs w:val="28"/>
          <w:lang w:eastAsia="zh-CN" w:bidi="hi-IN"/>
        </w:rPr>
        <w:t xml:space="preserve"> (далее - </w:t>
      </w:r>
      <w:r w:rsidRPr="00C76BE9">
        <w:rPr>
          <w:rFonts w:ascii="Times New Roman" w:hAnsi="Times New Roman"/>
          <w:i/>
          <w:sz w:val="28"/>
          <w:szCs w:val="28"/>
          <w:lang w:eastAsia="zh-CN" w:bidi="hi-IN"/>
        </w:rPr>
        <w:t>изменения методики расчета субвенции</w:t>
      </w:r>
      <w:r w:rsidRPr="00C76BE9">
        <w:rPr>
          <w:rFonts w:ascii="Times New Roman" w:hAnsi="Times New Roman"/>
          <w:sz w:val="28"/>
          <w:szCs w:val="28"/>
          <w:lang w:eastAsia="zh-CN" w:bidi="hi-IN"/>
        </w:rPr>
        <w:t xml:space="preserve">).  </w:t>
      </w:r>
    </w:p>
    <w:p w:rsidR="009128CD" w:rsidRDefault="009128CD" w:rsidP="007A1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zh-CN" w:bidi="hi-IN"/>
        </w:rPr>
      </w:pPr>
      <w:r w:rsidRPr="00C76BE9">
        <w:rPr>
          <w:rFonts w:ascii="Times New Roman" w:hAnsi="Times New Roman"/>
          <w:sz w:val="28"/>
          <w:szCs w:val="28"/>
          <w:lang w:eastAsia="zh-CN" w:bidi="hi-IN"/>
        </w:rPr>
        <w:t xml:space="preserve">          Согласно изменениям методики расчета субвенции предусматривается увеличение числа часов в неделю на освоение программ дополнительного</w:t>
      </w:r>
      <w:r>
        <w:rPr>
          <w:rFonts w:ascii="Times New Roman" w:hAnsi="Times New Roman"/>
          <w:sz w:val="28"/>
          <w:szCs w:val="28"/>
          <w:lang w:eastAsia="zh-CN" w:bidi="hi-IN"/>
        </w:rPr>
        <w:t xml:space="preserve"> образования в общеобразовательных организациях для обучающихся в классах спортивной направленности, включенных в перечень организаций, утверждаемый Комитетом по образованию Псковской области, и расположенных в городах, </w:t>
      </w:r>
      <w:r w:rsidRPr="006A0E34">
        <w:rPr>
          <w:rFonts w:ascii="Times New Roman" w:hAnsi="Times New Roman"/>
          <w:sz w:val="28"/>
          <w:szCs w:val="28"/>
          <w:lang w:eastAsia="zh-CN" w:bidi="hi-IN"/>
        </w:rPr>
        <w:t>на ведение кружковой работы с 2 до 10 часов.</w:t>
      </w:r>
    </w:p>
    <w:p w:rsidR="009128CD" w:rsidRPr="00C76BE9" w:rsidRDefault="009128CD" w:rsidP="007A1E8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highlight w:val="lightGray"/>
          <w:lang w:eastAsia="zh-CN" w:bidi="hi-IN"/>
        </w:rPr>
      </w:pPr>
      <w:r w:rsidRPr="00C76BE9">
        <w:rPr>
          <w:rFonts w:ascii="Times New Roman" w:hAnsi="Times New Roman"/>
          <w:sz w:val="28"/>
          <w:szCs w:val="28"/>
          <w:lang w:eastAsia="zh-CN" w:bidi="hi-IN"/>
        </w:rPr>
        <w:t xml:space="preserve">         При этом, объем </w:t>
      </w:r>
      <w:r w:rsidRPr="00C76BE9">
        <w:rPr>
          <w:rFonts w:ascii="Times New Roman" w:hAnsi="Times New Roman"/>
          <w:bCs/>
          <w:sz w:val="28"/>
          <w:szCs w:val="28"/>
        </w:rPr>
        <w:t xml:space="preserve">субвенции образовательным организациям </w:t>
      </w:r>
      <w:r w:rsidRPr="00C76BE9">
        <w:rPr>
          <w:rFonts w:ascii="Times New Roman" w:hAnsi="Times New Roman"/>
          <w:sz w:val="28"/>
          <w:szCs w:val="28"/>
          <w:lang w:eastAsia="zh-CN" w:bidi="hi-IN"/>
        </w:rPr>
        <w:t xml:space="preserve">на очередной финансовый год и на плановый период определен на уровне  2019 года (уточненном по состоянию на 11.07.2019 г.) в сумме 3890793 тыс. рублей ежегодно. </w:t>
      </w:r>
    </w:p>
    <w:p w:rsidR="009128CD" w:rsidRDefault="009128CD" w:rsidP="007A1E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0716">
        <w:rPr>
          <w:rFonts w:ascii="Times New Roman" w:hAnsi="Times New Roman"/>
          <w:sz w:val="28"/>
          <w:szCs w:val="28"/>
        </w:rPr>
        <w:t xml:space="preserve">         При расчете субвенции применены размеры нормативов обеспечения государственных гарантий реализации прав на получение образования в дошкольных образовательных организациях и в общеобразовательных организациях области, предусмотренные в проекте постановления Администрации Псковской области «Об утверждении нормативов обеспечения государственных гарантий реализации прав на получение общедоступного и бесплатного дошкольного образования в дошкольных образовательных организациях, общедоступного и бесплатного дошкольного, начального общего, основного общего, среднего общего образования, дополнительного образования детей в общеобразователь</w:t>
      </w:r>
      <w:r>
        <w:rPr>
          <w:rFonts w:ascii="Times New Roman" w:hAnsi="Times New Roman"/>
          <w:sz w:val="28"/>
          <w:szCs w:val="28"/>
        </w:rPr>
        <w:t>ных организациях области на 2020</w:t>
      </w:r>
      <w:r w:rsidRPr="00110716">
        <w:rPr>
          <w:rFonts w:ascii="Times New Roman" w:hAnsi="Times New Roman"/>
          <w:sz w:val="28"/>
          <w:szCs w:val="28"/>
        </w:rPr>
        <w:t xml:space="preserve"> год и плановы</w:t>
      </w:r>
      <w:r>
        <w:rPr>
          <w:rFonts w:ascii="Times New Roman" w:hAnsi="Times New Roman"/>
          <w:sz w:val="28"/>
          <w:szCs w:val="28"/>
        </w:rPr>
        <w:t>й период 2021-2022</w:t>
      </w:r>
      <w:r w:rsidRPr="00110716">
        <w:rPr>
          <w:rFonts w:ascii="Times New Roman" w:hAnsi="Times New Roman"/>
          <w:sz w:val="28"/>
          <w:szCs w:val="28"/>
        </w:rPr>
        <w:t xml:space="preserve"> годов» (далее – Проект постановления  о размерах нормат</w:t>
      </w:r>
      <w:r>
        <w:rPr>
          <w:rFonts w:ascii="Times New Roman" w:hAnsi="Times New Roman"/>
          <w:sz w:val="28"/>
          <w:szCs w:val="28"/>
        </w:rPr>
        <w:t>ивов).</w:t>
      </w:r>
    </w:p>
    <w:p w:rsidR="009128CD" w:rsidRPr="00110716" w:rsidRDefault="009128CD" w:rsidP="007A1E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110716">
        <w:rPr>
          <w:rFonts w:ascii="Times New Roman" w:hAnsi="Times New Roman"/>
          <w:sz w:val="28"/>
          <w:szCs w:val="28"/>
        </w:rPr>
        <w:t>Законом Псковской области от 06.02.2015 года №1496-ОЗ и Проектом постановления о размерах нормативов определены нормативы в расчете на одного обучающегося в следующих специальных образовательных организациях: «Псковская детская областная больница», «Псковская областная клиническая больница», в отделении восстановительного лечения «Псковская городская больница», «Наркологический диспансер Псковской области», Частное лечебно-профилактическое учреждение «Санаторий «Череха» (г. Псков), «Псковская областная психиатрическая больница №1» (Псковский район, дер. Богданово),</w:t>
      </w:r>
      <w:r>
        <w:rPr>
          <w:rFonts w:ascii="Times New Roman" w:hAnsi="Times New Roman"/>
          <w:sz w:val="28"/>
          <w:szCs w:val="28"/>
        </w:rPr>
        <w:t xml:space="preserve"> МБОУ для детей, нуждающихся в психолого-педагогической и медико-социальной помощи</w:t>
      </w:r>
      <w:r w:rsidRPr="00110716">
        <w:rPr>
          <w:rFonts w:ascii="Times New Roman" w:hAnsi="Times New Roman"/>
          <w:sz w:val="28"/>
          <w:szCs w:val="28"/>
        </w:rPr>
        <w:t>.</w:t>
      </w:r>
    </w:p>
    <w:p w:rsidR="009128CD" w:rsidRDefault="009128CD" w:rsidP="007A1E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0716">
        <w:rPr>
          <w:rFonts w:ascii="Times New Roman" w:hAnsi="Times New Roman"/>
          <w:sz w:val="28"/>
          <w:szCs w:val="28"/>
        </w:rPr>
        <w:t xml:space="preserve">          Однако, при  расчете объема субвенции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716">
        <w:rPr>
          <w:rFonts w:ascii="Times New Roman" w:hAnsi="Times New Roman"/>
          <w:sz w:val="28"/>
          <w:szCs w:val="28"/>
        </w:rPr>
        <w:t>образовательным организациям расходы 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716">
        <w:rPr>
          <w:rFonts w:ascii="Times New Roman" w:hAnsi="Times New Roman"/>
          <w:sz w:val="28"/>
          <w:szCs w:val="28"/>
        </w:rPr>
        <w:t xml:space="preserve">вышеуказанным специальным организациям </w:t>
      </w:r>
      <w:r w:rsidRPr="00110716">
        <w:rPr>
          <w:rFonts w:ascii="Times New Roman" w:hAnsi="Times New Roman"/>
          <w:b/>
          <w:i/>
          <w:sz w:val="28"/>
          <w:szCs w:val="28"/>
        </w:rPr>
        <w:t>не предусмотрены</w:t>
      </w:r>
      <w:r w:rsidRPr="00110716">
        <w:rPr>
          <w:rFonts w:ascii="Times New Roman" w:hAnsi="Times New Roman"/>
          <w:sz w:val="28"/>
          <w:szCs w:val="28"/>
        </w:rPr>
        <w:t>.</w:t>
      </w:r>
    </w:p>
    <w:p w:rsidR="009128CD" w:rsidRPr="00C76BE9" w:rsidRDefault="009128CD" w:rsidP="007A1E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128CD" w:rsidRPr="00C76BE9" w:rsidRDefault="009128CD" w:rsidP="007A1E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6BE9">
        <w:rPr>
          <w:rFonts w:ascii="Times New Roman" w:hAnsi="Times New Roman"/>
          <w:sz w:val="28"/>
          <w:szCs w:val="28"/>
        </w:rPr>
        <w:t xml:space="preserve">При проверке представленных расчетов субвенции образовательным организациям установлено, что при определении объема субвенции муниципальному образованию «Город Псков» при расчете потребности на оплату труда и прочие расходы  в рамках  реализации программ дополнительного образования в части организации кружковой работы  не включены в расчет учащиеся в классах спортивной направленности в количестве 197 человек. </w:t>
      </w:r>
    </w:p>
    <w:p w:rsidR="009128CD" w:rsidRPr="00B44677" w:rsidRDefault="009128CD" w:rsidP="007A1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110716">
        <w:rPr>
          <w:rFonts w:ascii="Times New Roman" w:hAnsi="Times New Roman"/>
          <w:sz w:val="28"/>
          <w:szCs w:val="28"/>
        </w:rPr>
        <w:t xml:space="preserve">В результате </w:t>
      </w:r>
      <w:r w:rsidRPr="009C4A21">
        <w:rPr>
          <w:rFonts w:ascii="Times New Roman" w:hAnsi="Times New Roman"/>
          <w:b/>
          <w:i/>
          <w:sz w:val="28"/>
          <w:szCs w:val="28"/>
        </w:rPr>
        <w:t>объем субвенции</w:t>
      </w:r>
      <w:r w:rsidRPr="009C4A21">
        <w:rPr>
          <w:rFonts w:ascii="Times New Roman" w:hAnsi="Times New Roman"/>
          <w:sz w:val="28"/>
          <w:szCs w:val="28"/>
        </w:rPr>
        <w:t xml:space="preserve"> муниципальному образованию «Город Псков»</w:t>
      </w:r>
      <w:r w:rsidRPr="00110716">
        <w:rPr>
          <w:rFonts w:ascii="Times New Roman" w:hAnsi="Times New Roman"/>
          <w:sz w:val="28"/>
          <w:szCs w:val="28"/>
        </w:rPr>
        <w:t xml:space="preserve"> и, соответственно, общий объем субвенции образовательным организациям, </w:t>
      </w:r>
      <w:r w:rsidRPr="00110716">
        <w:rPr>
          <w:rFonts w:ascii="Times New Roman" w:hAnsi="Times New Roman"/>
          <w:b/>
          <w:i/>
          <w:sz w:val="28"/>
          <w:szCs w:val="28"/>
        </w:rPr>
        <w:t xml:space="preserve">занижен </w:t>
      </w:r>
      <w:r>
        <w:rPr>
          <w:rFonts w:ascii="Times New Roman" w:hAnsi="Times New Roman"/>
          <w:b/>
          <w:i/>
          <w:sz w:val="28"/>
          <w:szCs w:val="28"/>
        </w:rPr>
        <w:t>на 1262</w:t>
      </w:r>
      <w:r w:rsidRPr="00110716">
        <w:rPr>
          <w:rFonts w:ascii="Times New Roman" w:hAnsi="Times New Roman"/>
          <w:b/>
          <w:i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 (197чел. х 6,249</w:t>
      </w:r>
      <w:r w:rsidRPr="00110716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716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 xml:space="preserve"> (норматив) + прочие расходы в размере 2,5 процента от фонда оплаты труда педагогов дополнительного образования</w:t>
      </w:r>
      <w:r w:rsidRPr="00110716">
        <w:rPr>
          <w:rFonts w:ascii="Times New Roman" w:hAnsi="Times New Roman"/>
          <w:sz w:val="28"/>
          <w:szCs w:val="28"/>
        </w:rPr>
        <w:t>) ежегодно;</w:t>
      </w:r>
    </w:p>
    <w:p w:rsidR="009128CD" w:rsidRPr="00110716" w:rsidRDefault="009128CD" w:rsidP="007A1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highlight w:val="lightGray"/>
        </w:rPr>
      </w:pPr>
      <w:r>
        <w:rPr>
          <w:rFonts w:ascii="Times New Roman" w:hAnsi="Times New Roman"/>
          <w:i/>
          <w:sz w:val="28"/>
          <w:szCs w:val="28"/>
        </w:rPr>
        <w:t xml:space="preserve">         </w:t>
      </w:r>
      <w:r w:rsidRPr="00110716">
        <w:rPr>
          <w:rFonts w:ascii="Times New Roman" w:hAnsi="Times New Roman"/>
          <w:i/>
          <w:sz w:val="28"/>
          <w:szCs w:val="28"/>
        </w:rPr>
        <w:t>- с</w:t>
      </w:r>
      <w:r w:rsidRPr="00110716">
        <w:rPr>
          <w:rFonts w:ascii="Times New Roman" w:hAnsi="Times New Roman"/>
          <w:bCs/>
          <w:i/>
          <w:sz w:val="28"/>
          <w:szCs w:val="28"/>
        </w:rPr>
        <w:t>убвенции на выплату вознаграждения за выполнение функций классного руководителя педагогическим работникам муниципальных образовательных учреждений</w:t>
      </w:r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110716">
        <w:rPr>
          <w:rFonts w:ascii="Times New Roman" w:hAnsi="Times New Roman"/>
          <w:bCs/>
          <w:sz w:val="28"/>
          <w:szCs w:val="28"/>
        </w:rPr>
        <w:t>(таблица 2 приложение 23 к проекту закона).</w:t>
      </w:r>
    </w:p>
    <w:p w:rsidR="009128CD" w:rsidRPr="00A315EA" w:rsidRDefault="009128CD" w:rsidP="007A1E8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zh-CN" w:bidi="hi-IN"/>
        </w:rPr>
      </w:pPr>
      <w:r>
        <w:rPr>
          <w:rFonts w:ascii="Times New Roman" w:hAnsi="Times New Roman"/>
          <w:bCs/>
          <w:color w:val="00B050"/>
          <w:sz w:val="28"/>
          <w:szCs w:val="28"/>
        </w:rPr>
        <w:t xml:space="preserve">         </w:t>
      </w:r>
      <w:r w:rsidRPr="00A315EA">
        <w:rPr>
          <w:rFonts w:ascii="Times New Roman" w:hAnsi="Times New Roman"/>
          <w:sz w:val="28"/>
          <w:szCs w:val="28"/>
          <w:lang w:eastAsia="zh-CN" w:bidi="hi-IN"/>
        </w:rPr>
        <w:t xml:space="preserve">Объем </w:t>
      </w:r>
      <w:r w:rsidRPr="00A315EA">
        <w:rPr>
          <w:rFonts w:ascii="Times New Roman" w:hAnsi="Times New Roman"/>
          <w:bCs/>
          <w:sz w:val="28"/>
          <w:szCs w:val="28"/>
        </w:rPr>
        <w:t xml:space="preserve">субвенции </w:t>
      </w:r>
      <w:r w:rsidRPr="00A315EA">
        <w:rPr>
          <w:rFonts w:ascii="Times New Roman" w:hAnsi="Times New Roman"/>
          <w:sz w:val="28"/>
          <w:szCs w:val="28"/>
          <w:lang w:eastAsia="zh-CN" w:bidi="hi-IN"/>
        </w:rPr>
        <w:t>на очередной финансовый год и на плановый период определен в сумме 43790 тыс. рублей ежегодно.</w:t>
      </w:r>
      <w:bookmarkStart w:id="0" w:name="P001D"/>
      <w:bookmarkEnd w:id="0"/>
      <w:r w:rsidRPr="00A315EA">
        <w:rPr>
          <w:rFonts w:ascii="Times New Roman" w:hAnsi="Times New Roman"/>
          <w:sz w:val="28"/>
          <w:szCs w:val="28"/>
          <w:lang w:eastAsia="zh-CN" w:bidi="hi-IN"/>
        </w:rPr>
        <w:t xml:space="preserve"> По сравнению с 2019 годом объем субвенции увеличился  на 280 тыс. рублей (обусловлено увеличением численности обучающихся). </w:t>
      </w:r>
    </w:p>
    <w:p w:rsidR="009128CD" w:rsidRPr="00110716" w:rsidRDefault="009128CD" w:rsidP="007A1E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110716">
        <w:rPr>
          <w:rFonts w:ascii="Times New Roman" w:hAnsi="Times New Roman"/>
          <w:sz w:val="28"/>
          <w:szCs w:val="28"/>
        </w:rPr>
        <w:t>Расчет и распределение субвенции произведены на основании методики, установленной Законом Псковской области от 08.02.2016 года  №1637-ОЗ «О наделении органов местного самоуправления отдельными государственными полномочиями по выплате вознаграждения за выполнение функций классного руководителя педагогическим  работникам муниципальных образовательных организаций»;</w:t>
      </w:r>
    </w:p>
    <w:p w:rsidR="009128CD" w:rsidRPr="00110716" w:rsidRDefault="009128CD" w:rsidP="007A1E84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  </w:t>
      </w:r>
      <w:r w:rsidRPr="00110716">
        <w:rPr>
          <w:rFonts w:ascii="Times New Roman" w:hAnsi="Times New Roman"/>
          <w:bCs/>
          <w:i/>
          <w:sz w:val="28"/>
          <w:szCs w:val="28"/>
        </w:rPr>
        <w:t>- субвенции на выплату компенсации части родительской платы за присмотр и уход за детьми, осваивающими образовательные программы дошкольного образования в организациях, осуществляющих</w:t>
      </w:r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110716">
        <w:rPr>
          <w:rFonts w:ascii="Times New Roman" w:hAnsi="Times New Roman"/>
          <w:bCs/>
          <w:i/>
          <w:sz w:val="28"/>
          <w:szCs w:val="28"/>
        </w:rPr>
        <w:t>образовательную деятельность</w:t>
      </w:r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110716">
        <w:rPr>
          <w:rFonts w:ascii="Times New Roman" w:hAnsi="Times New Roman"/>
          <w:sz w:val="28"/>
          <w:szCs w:val="28"/>
        </w:rPr>
        <w:t>(</w:t>
      </w:r>
      <w:r w:rsidRPr="00110716">
        <w:rPr>
          <w:rFonts w:ascii="Times New Roman" w:hAnsi="Times New Roman"/>
          <w:bCs/>
          <w:sz w:val="28"/>
          <w:szCs w:val="28"/>
        </w:rPr>
        <w:t>таблица 3 приложение 23 к проекту закона)</w:t>
      </w:r>
      <w:r w:rsidRPr="00110716">
        <w:rPr>
          <w:rFonts w:ascii="Times New Roman" w:hAnsi="Times New Roman"/>
          <w:i/>
          <w:sz w:val="28"/>
          <w:szCs w:val="28"/>
        </w:rPr>
        <w:t>.</w:t>
      </w:r>
    </w:p>
    <w:p w:rsidR="009128CD" w:rsidRDefault="009128CD" w:rsidP="007A1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0716">
        <w:rPr>
          <w:rFonts w:ascii="Times New Roman" w:hAnsi="Times New Roman"/>
          <w:sz w:val="28"/>
          <w:szCs w:val="28"/>
        </w:rPr>
        <w:t xml:space="preserve">          Объем субвенции</w:t>
      </w:r>
      <w:r w:rsidRPr="00110716">
        <w:rPr>
          <w:rFonts w:ascii="Times New Roman" w:hAnsi="Times New Roman"/>
          <w:sz w:val="28"/>
          <w:szCs w:val="28"/>
          <w:lang w:eastAsia="zh-CN" w:bidi="hi-IN"/>
        </w:rPr>
        <w:t xml:space="preserve"> на очередной финансовый год и на плановый</w:t>
      </w:r>
      <w:r>
        <w:rPr>
          <w:rFonts w:ascii="Times New Roman" w:hAnsi="Times New Roman"/>
          <w:sz w:val="28"/>
          <w:szCs w:val="28"/>
          <w:lang w:eastAsia="zh-CN" w:bidi="hi-IN"/>
        </w:rPr>
        <w:t xml:space="preserve"> период определен в сумме 145553</w:t>
      </w:r>
      <w:r w:rsidRPr="00110716">
        <w:rPr>
          <w:rFonts w:ascii="Times New Roman" w:hAnsi="Times New Roman"/>
          <w:sz w:val="28"/>
          <w:szCs w:val="28"/>
          <w:lang w:eastAsia="zh-CN" w:bidi="hi-IN"/>
        </w:rPr>
        <w:t xml:space="preserve"> тыс. рублей ежегодно.</w:t>
      </w:r>
      <w:r>
        <w:rPr>
          <w:rFonts w:ascii="Times New Roman" w:hAnsi="Times New Roman"/>
          <w:sz w:val="28"/>
          <w:szCs w:val="28"/>
          <w:lang w:eastAsia="zh-CN" w:bidi="hi-IN"/>
        </w:rPr>
        <w:t xml:space="preserve"> По сравнению с 2019 </w:t>
      </w:r>
      <w:r w:rsidRPr="00110716">
        <w:rPr>
          <w:rFonts w:ascii="Times New Roman" w:hAnsi="Times New Roman"/>
          <w:sz w:val="28"/>
          <w:szCs w:val="28"/>
          <w:lang w:eastAsia="zh-CN" w:bidi="hi-IN"/>
        </w:rPr>
        <w:t>годом объем субвенции</w:t>
      </w:r>
      <w:r>
        <w:rPr>
          <w:rFonts w:ascii="Times New Roman" w:hAnsi="Times New Roman"/>
          <w:sz w:val="28"/>
          <w:szCs w:val="28"/>
          <w:lang w:eastAsia="zh-CN" w:bidi="hi-IN"/>
        </w:rPr>
        <w:t xml:space="preserve"> </w:t>
      </w:r>
      <w:r w:rsidRPr="00E56812">
        <w:rPr>
          <w:rFonts w:ascii="Times New Roman" w:hAnsi="Times New Roman"/>
          <w:sz w:val="28"/>
          <w:szCs w:val="28"/>
        </w:rPr>
        <w:t>увеличился</w:t>
      </w:r>
      <w:r>
        <w:rPr>
          <w:rFonts w:ascii="Times New Roman" w:hAnsi="Times New Roman"/>
          <w:sz w:val="28"/>
          <w:szCs w:val="28"/>
        </w:rPr>
        <w:t xml:space="preserve"> на 7771 тыс. рублей (увеличение числа детей и среднего размера платы, взимаемой с родителей).</w:t>
      </w:r>
    </w:p>
    <w:p w:rsidR="009128CD" w:rsidRPr="00110716" w:rsidRDefault="009128CD" w:rsidP="007A1E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110716">
        <w:rPr>
          <w:rFonts w:ascii="Times New Roman" w:hAnsi="Times New Roman"/>
          <w:sz w:val="28"/>
          <w:szCs w:val="28"/>
        </w:rPr>
        <w:t xml:space="preserve">Расчет и распределение субвенции произведены в соответствии с  методикой, установленной  </w:t>
      </w:r>
      <w:r>
        <w:rPr>
          <w:rFonts w:ascii="Times New Roman" w:hAnsi="Times New Roman"/>
          <w:sz w:val="28"/>
          <w:szCs w:val="28"/>
        </w:rPr>
        <w:t>в</w:t>
      </w:r>
      <w:r w:rsidRPr="00110716">
        <w:rPr>
          <w:rFonts w:ascii="Times New Roman" w:hAnsi="Times New Roman"/>
          <w:sz w:val="28"/>
          <w:szCs w:val="28"/>
        </w:rPr>
        <w:t xml:space="preserve"> Законе Псковской области от 12.02.2007 года №640-ОЗ «О наделении органов местного самоуправления государственными полномочиями по назначению и выплате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образования»</w:t>
      </w:r>
      <w:r>
        <w:rPr>
          <w:rFonts w:ascii="Times New Roman" w:hAnsi="Times New Roman"/>
          <w:sz w:val="28"/>
          <w:szCs w:val="28"/>
        </w:rPr>
        <w:t>,</w:t>
      </w:r>
      <w:r w:rsidRPr="00110716">
        <w:rPr>
          <w:rFonts w:ascii="Times New Roman" w:hAnsi="Times New Roman"/>
          <w:sz w:val="28"/>
          <w:szCs w:val="28"/>
        </w:rPr>
        <w:t xml:space="preserve"> с применением среднего размера родительской платы, взимаемой с родителей (законных представителей) за присмотр и уход за детьми в государственных и муниципальных образовательных организациях, реализующих образовательную программу дошкольного образования, находящихся на территории Псковской о</w:t>
      </w:r>
      <w:r>
        <w:rPr>
          <w:rFonts w:ascii="Times New Roman" w:hAnsi="Times New Roman"/>
          <w:sz w:val="28"/>
          <w:szCs w:val="28"/>
        </w:rPr>
        <w:t>бласти, на 2020 год в сумме 1,78</w:t>
      </w:r>
      <w:r w:rsidRPr="00110716">
        <w:rPr>
          <w:rFonts w:ascii="Times New Roman" w:hAnsi="Times New Roman"/>
          <w:sz w:val="28"/>
          <w:szCs w:val="28"/>
        </w:rPr>
        <w:t xml:space="preserve"> тыс. </w:t>
      </w:r>
      <w:r>
        <w:rPr>
          <w:rFonts w:ascii="Times New Roman" w:hAnsi="Times New Roman"/>
          <w:sz w:val="28"/>
          <w:szCs w:val="28"/>
        </w:rPr>
        <w:t>рублей в месяц, установленного Распоряжением Администрации Псковской области от 06.11.2019 года №614-р «Об установлении среднего размера платы, взимаемой с родителей (законных представителей) за присмотр и уход за детьми в государственных и муниципальных организациях, находящихся на территории Псковской области, на 2020 год»;</w:t>
      </w:r>
    </w:p>
    <w:p w:rsidR="009128CD" w:rsidRPr="00110716" w:rsidRDefault="009128CD" w:rsidP="007A1E84">
      <w:pPr>
        <w:spacing w:before="120"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10716">
        <w:rPr>
          <w:rFonts w:ascii="Times New Roman" w:hAnsi="Times New Roman"/>
          <w:sz w:val="28"/>
          <w:szCs w:val="28"/>
        </w:rPr>
        <w:t xml:space="preserve">- </w:t>
      </w:r>
      <w:r w:rsidRPr="00110716">
        <w:rPr>
          <w:rFonts w:ascii="Times New Roman" w:hAnsi="Times New Roman"/>
          <w:i/>
          <w:sz w:val="28"/>
          <w:szCs w:val="28"/>
        </w:rPr>
        <w:t>субвенции на компенсацию расходов по оплате коммунальных услуг работникам, проживающим и работающим в сельских населенных пунктах, рабочих поселках (поселках городского типа)</w:t>
      </w:r>
      <w:r w:rsidRPr="00110716">
        <w:rPr>
          <w:rFonts w:ascii="Times New Roman" w:hAnsi="Times New Roman"/>
          <w:bCs/>
          <w:sz w:val="28"/>
          <w:szCs w:val="28"/>
        </w:rPr>
        <w:t xml:space="preserve"> (таблица 4 приложение 23 к проекту закона</w:t>
      </w:r>
      <w:r w:rsidRPr="00110716">
        <w:rPr>
          <w:rFonts w:ascii="Times New Roman" w:hAnsi="Times New Roman"/>
          <w:i/>
          <w:sz w:val="28"/>
          <w:szCs w:val="28"/>
        </w:rPr>
        <w:t>).</w:t>
      </w:r>
    </w:p>
    <w:p w:rsidR="009128CD" w:rsidRPr="00110716" w:rsidRDefault="009128CD" w:rsidP="007A1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110716">
        <w:rPr>
          <w:rFonts w:ascii="Times New Roman" w:hAnsi="Times New Roman"/>
          <w:sz w:val="28"/>
          <w:szCs w:val="28"/>
        </w:rPr>
        <w:t>Расчет и распределение субвенции произведены на основании   методики, установленной в Законе Псковской области от 12.05.2015 года №1530-ОЗ (в ред. от 12.01.2016 года) «О наделении органов местного самоуправления Псковской области отдельными государственными полномочиями по предоставлению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типа), компенсации расходов на оплату жилых помещений, отопления и освещения»</w:t>
      </w:r>
      <w:r>
        <w:rPr>
          <w:rFonts w:ascii="Times New Roman" w:hAnsi="Times New Roman"/>
          <w:sz w:val="28"/>
          <w:szCs w:val="28"/>
        </w:rPr>
        <w:t>,</w:t>
      </w:r>
      <w:r w:rsidRPr="00110716">
        <w:rPr>
          <w:rFonts w:ascii="Times New Roman" w:hAnsi="Times New Roman"/>
          <w:sz w:val="28"/>
          <w:szCs w:val="28"/>
        </w:rPr>
        <w:t xml:space="preserve"> с прим</w:t>
      </w:r>
      <w:r>
        <w:rPr>
          <w:rFonts w:ascii="Times New Roman" w:hAnsi="Times New Roman"/>
          <w:sz w:val="28"/>
          <w:szCs w:val="28"/>
        </w:rPr>
        <w:t xml:space="preserve">енением размера </w:t>
      </w:r>
      <w:r w:rsidRPr="009B15BC">
        <w:rPr>
          <w:rFonts w:ascii="Times New Roman" w:hAnsi="Times New Roman"/>
          <w:sz w:val="28"/>
          <w:szCs w:val="28"/>
        </w:rPr>
        <w:t>компенсации в сумме 1147</w:t>
      </w:r>
      <w:r w:rsidRPr="00110716">
        <w:rPr>
          <w:rFonts w:ascii="Times New Roman" w:hAnsi="Times New Roman"/>
          <w:sz w:val="28"/>
          <w:szCs w:val="28"/>
        </w:rPr>
        <w:t xml:space="preserve"> рублей ежемесячно, установленного Постановлением Администрации области от 12.09.2005 года</w:t>
      </w:r>
      <w:r>
        <w:rPr>
          <w:rFonts w:ascii="Times New Roman" w:hAnsi="Times New Roman"/>
          <w:sz w:val="28"/>
          <w:szCs w:val="28"/>
        </w:rPr>
        <w:t xml:space="preserve"> №363 (в ред. 27.12.2018 года №474</w:t>
      </w:r>
      <w:r w:rsidRPr="00110716">
        <w:rPr>
          <w:rFonts w:ascii="Times New Roman" w:hAnsi="Times New Roman"/>
          <w:sz w:val="28"/>
          <w:szCs w:val="28"/>
        </w:rPr>
        <w:t>).</w:t>
      </w:r>
    </w:p>
    <w:p w:rsidR="009128CD" w:rsidRPr="00110716" w:rsidRDefault="009128CD" w:rsidP="007A1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lightGray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110716">
        <w:rPr>
          <w:rFonts w:ascii="Times New Roman" w:hAnsi="Times New Roman"/>
          <w:sz w:val="28"/>
          <w:szCs w:val="28"/>
        </w:rPr>
        <w:t>Объем субвенции</w:t>
      </w:r>
      <w:r w:rsidRPr="00110716">
        <w:rPr>
          <w:rFonts w:ascii="Times New Roman" w:hAnsi="Times New Roman"/>
          <w:sz w:val="28"/>
          <w:szCs w:val="28"/>
          <w:lang w:eastAsia="zh-CN" w:bidi="hi-IN"/>
        </w:rPr>
        <w:t xml:space="preserve"> на очередной финансовый год и плановы</w:t>
      </w:r>
      <w:r>
        <w:rPr>
          <w:rFonts w:ascii="Times New Roman" w:hAnsi="Times New Roman"/>
          <w:sz w:val="28"/>
          <w:szCs w:val="28"/>
          <w:lang w:eastAsia="zh-CN" w:bidi="hi-IN"/>
        </w:rPr>
        <w:t>й период определен в сумме 31217</w:t>
      </w:r>
      <w:r w:rsidRPr="00110716">
        <w:rPr>
          <w:rFonts w:ascii="Times New Roman" w:hAnsi="Times New Roman"/>
          <w:sz w:val="28"/>
          <w:szCs w:val="28"/>
          <w:lang w:eastAsia="zh-CN" w:bidi="hi-IN"/>
        </w:rPr>
        <w:t xml:space="preserve"> тыс. рублей ежегодно.</w:t>
      </w:r>
      <w:r>
        <w:rPr>
          <w:rFonts w:ascii="Times New Roman" w:hAnsi="Times New Roman"/>
          <w:sz w:val="28"/>
          <w:szCs w:val="28"/>
          <w:lang w:eastAsia="zh-CN" w:bidi="hi-IN"/>
        </w:rPr>
        <w:t xml:space="preserve"> По сравнению с 2019</w:t>
      </w:r>
      <w:r w:rsidRPr="00110716">
        <w:rPr>
          <w:rFonts w:ascii="Times New Roman" w:hAnsi="Times New Roman"/>
          <w:sz w:val="28"/>
          <w:szCs w:val="28"/>
          <w:lang w:eastAsia="zh-CN" w:bidi="hi-IN"/>
        </w:rPr>
        <w:t xml:space="preserve"> годом</w:t>
      </w:r>
      <w:r w:rsidRPr="00110716">
        <w:rPr>
          <w:rFonts w:ascii="Times New Roman" w:hAnsi="Times New Roman"/>
          <w:sz w:val="28"/>
          <w:szCs w:val="28"/>
        </w:rPr>
        <w:t xml:space="preserve"> объем субвенции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716">
        <w:rPr>
          <w:rFonts w:ascii="Times New Roman" w:hAnsi="Times New Roman"/>
          <w:i/>
          <w:sz w:val="28"/>
          <w:szCs w:val="28"/>
        </w:rPr>
        <w:t>уменьшился</w:t>
      </w:r>
      <w:r>
        <w:rPr>
          <w:rFonts w:ascii="Times New Roman" w:hAnsi="Times New Roman"/>
          <w:sz w:val="28"/>
          <w:szCs w:val="28"/>
        </w:rPr>
        <w:t xml:space="preserve"> на 463</w:t>
      </w:r>
      <w:r w:rsidRPr="00110716">
        <w:rPr>
          <w:rFonts w:ascii="Times New Roman" w:hAnsi="Times New Roman"/>
          <w:sz w:val="28"/>
          <w:szCs w:val="28"/>
        </w:rPr>
        <w:t xml:space="preserve"> тыс. рублей</w:t>
      </w:r>
      <w:r>
        <w:rPr>
          <w:rFonts w:ascii="Times New Roman" w:hAnsi="Times New Roman"/>
          <w:sz w:val="28"/>
          <w:szCs w:val="28"/>
        </w:rPr>
        <w:t xml:space="preserve"> (31680 тыс. рублей) </w:t>
      </w:r>
      <w:r w:rsidRPr="00110716">
        <w:rPr>
          <w:rFonts w:ascii="Times New Roman" w:hAnsi="Times New Roman"/>
          <w:sz w:val="28"/>
          <w:szCs w:val="28"/>
        </w:rPr>
        <w:t xml:space="preserve"> в связи с уменьшением количества педагогических работников - получателей субвенций;</w:t>
      </w:r>
    </w:p>
    <w:p w:rsidR="009128CD" w:rsidRPr="00110716" w:rsidRDefault="009128CD" w:rsidP="007A1E84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eastAsia="zh-CN" w:bidi="hi-IN"/>
        </w:rPr>
      </w:pPr>
      <w:r w:rsidRPr="00110716">
        <w:rPr>
          <w:rFonts w:ascii="Times New Roman" w:hAnsi="Times New Roman"/>
          <w:sz w:val="28"/>
          <w:szCs w:val="28"/>
        </w:rPr>
        <w:t xml:space="preserve">          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716">
        <w:rPr>
          <w:rFonts w:ascii="Times New Roman" w:hAnsi="Times New Roman"/>
          <w:i/>
          <w:sz w:val="28"/>
          <w:szCs w:val="28"/>
        </w:rPr>
        <w:t>субвенции на предоставление педагогическим работникам муниципальных образовательных организаций отдельных мер социальной поддержки, предусмотренных Законом Псковской области «Об образовании в Псковской области»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110716">
        <w:rPr>
          <w:rFonts w:ascii="Times New Roman" w:hAnsi="Times New Roman"/>
          <w:bCs/>
          <w:sz w:val="28"/>
          <w:szCs w:val="28"/>
        </w:rPr>
        <w:t>(таблица 5 приложение 23 к проекту закона</w:t>
      </w:r>
      <w:r w:rsidRPr="00110716">
        <w:rPr>
          <w:rFonts w:ascii="Times New Roman" w:hAnsi="Times New Roman"/>
          <w:i/>
          <w:sz w:val="28"/>
          <w:szCs w:val="28"/>
        </w:rPr>
        <w:t>).</w:t>
      </w:r>
    </w:p>
    <w:p w:rsidR="009128CD" w:rsidRPr="004E47D8" w:rsidRDefault="009128CD" w:rsidP="007A1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107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110716">
        <w:rPr>
          <w:rFonts w:ascii="Times New Roman" w:hAnsi="Times New Roman"/>
          <w:sz w:val="28"/>
          <w:szCs w:val="28"/>
        </w:rPr>
        <w:t xml:space="preserve">При расчете объема субвенции </w:t>
      </w:r>
      <w:r>
        <w:rPr>
          <w:rFonts w:ascii="Times New Roman" w:hAnsi="Times New Roman"/>
          <w:sz w:val="28"/>
          <w:szCs w:val="28"/>
        </w:rPr>
        <w:t xml:space="preserve">согласно </w:t>
      </w:r>
      <w:r w:rsidRPr="00801BDD">
        <w:rPr>
          <w:rFonts w:ascii="Times New Roman" w:hAnsi="Times New Roman"/>
          <w:sz w:val="28"/>
          <w:szCs w:val="28"/>
        </w:rPr>
        <w:t>пункту 1 части 1 статьи 10</w:t>
      </w:r>
      <w:r>
        <w:rPr>
          <w:rFonts w:ascii="Times New Roman" w:hAnsi="Times New Roman"/>
          <w:sz w:val="28"/>
          <w:szCs w:val="28"/>
        </w:rPr>
        <w:t xml:space="preserve"> Закона Псковской области от 07.05.2014 года № 1385-ОЗ (ред. от 15.07.2019) «Об образовании в Псковской области» </w:t>
      </w:r>
      <w:r w:rsidRPr="00110716">
        <w:rPr>
          <w:rFonts w:ascii="Times New Roman" w:hAnsi="Times New Roman"/>
          <w:sz w:val="28"/>
          <w:szCs w:val="28"/>
        </w:rPr>
        <w:t xml:space="preserve"> предусмотрены расходы на выплату денежного пособия в сумме 50,0 тыс.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10716">
        <w:rPr>
          <w:rFonts w:ascii="Times New Roman" w:hAnsi="Times New Roman"/>
          <w:sz w:val="28"/>
          <w:szCs w:val="28"/>
        </w:rPr>
        <w:t>рублей ежегодно в течение первых трех лет работы педагогическим работникам муниципальных образовательных организаций, впервые получившим высшее или среднее профессиональное образование и приступившим к педагогической деятельности в образовательных организациях не позднее трех лет после получения документа о высшем или среднем профессиональном образовании, а также имеющим стаж педагогической работы со дня выдачи указанного документа до трех лет, в соответствии с ме</w:t>
      </w:r>
      <w:r>
        <w:rPr>
          <w:rFonts w:ascii="Times New Roman" w:hAnsi="Times New Roman"/>
          <w:sz w:val="28"/>
          <w:szCs w:val="28"/>
        </w:rPr>
        <w:t>тодикой расчета объема субвенций</w:t>
      </w:r>
      <w:r w:rsidRPr="00110716">
        <w:rPr>
          <w:rFonts w:ascii="Times New Roman" w:hAnsi="Times New Roman"/>
          <w:sz w:val="28"/>
          <w:szCs w:val="28"/>
        </w:rPr>
        <w:t>, предоставляемых местным бюджетам для осуществления государственных полномочий, установленной Законом Псковской области от 12.01.2016 года № 1632-ОЗ «О наделении органов местного самоуправления Псковской области отдельными государственными полномочиями по предоставлению педагогическим работникам муниципальных образовательных организаций отдельных мер социальной поддержки, предусмотренных Законом Псковской области «Об образовании в Псковской области».</w:t>
      </w:r>
    </w:p>
    <w:p w:rsidR="009128CD" w:rsidRDefault="009128CD" w:rsidP="007A1E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lang w:eastAsia="zh-CN" w:bidi="hi-IN"/>
        </w:rPr>
      </w:pPr>
      <w:r>
        <w:rPr>
          <w:rFonts w:ascii="Times New Roman" w:hAnsi="Times New Roman"/>
          <w:sz w:val="28"/>
          <w:szCs w:val="28"/>
          <w:lang w:eastAsia="zh-CN" w:bidi="hi-IN"/>
        </w:rPr>
        <w:t xml:space="preserve"> </w:t>
      </w:r>
      <w:r w:rsidRPr="00110716">
        <w:rPr>
          <w:rFonts w:ascii="Times New Roman" w:hAnsi="Times New Roman"/>
          <w:sz w:val="28"/>
          <w:szCs w:val="28"/>
          <w:lang w:eastAsia="zh-CN" w:bidi="hi-IN"/>
        </w:rPr>
        <w:t xml:space="preserve">Объем </w:t>
      </w:r>
      <w:r w:rsidRPr="00110716">
        <w:rPr>
          <w:rFonts w:ascii="Times New Roman" w:hAnsi="Times New Roman"/>
          <w:bCs/>
          <w:sz w:val="28"/>
          <w:szCs w:val="28"/>
        </w:rPr>
        <w:t xml:space="preserve">субвенции </w:t>
      </w:r>
      <w:r w:rsidRPr="00110716">
        <w:rPr>
          <w:rFonts w:ascii="Times New Roman" w:hAnsi="Times New Roman"/>
          <w:sz w:val="28"/>
          <w:szCs w:val="28"/>
          <w:lang w:eastAsia="zh-CN" w:bidi="hi-IN"/>
        </w:rPr>
        <w:t>на очередной финанс</w:t>
      </w:r>
      <w:r>
        <w:rPr>
          <w:rFonts w:ascii="Times New Roman" w:hAnsi="Times New Roman"/>
          <w:sz w:val="28"/>
          <w:szCs w:val="28"/>
          <w:lang w:eastAsia="zh-CN" w:bidi="hi-IN"/>
        </w:rPr>
        <w:t>овый год определен в сумме 23350</w:t>
      </w:r>
      <w:r w:rsidRPr="00110716">
        <w:rPr>
          <w:rFonts w:ascii="Times New Roman" w:hAnsi="Times New Roman"/>
          <w:sz w:val="28"/>
          <w:szCs w:val="28"/>
          <w:lang w:eastAsia="zh-CN" w:bidi="hi-IN"/>
        </w:rPr>
        <w:t xml:space="preserve"> тыс. рублей, на первый год п</w:t>
      </w:r>
      <w:r>
        <w:rPr>
          <w:rFonts w:ascii="Times New Roman" w:hAnsi="Times New Roman"/>
          <w:sz w:val="28"/>
          <w:szCs w:val="28"/>
          <w:lang w:eastAsia="zh-CN" w:bidi="hi-IN"/>
        </w:rPr>
        <w:t>ланового периода – в сумме 20890</w:t>
      </w:r>
      <w:r w:rsidRPr="00110716">
        <w:rPr>
          <w:rFonts w:ascii="Times New Roman" w:hAnsi="Times New Roman"/>
          <w:sz w:val="28"/>
          <w:szCs w:val="28"/>
          <w:lang w:eastAsia="zh-CN" w:bidi="hi-IN"/>
        </w:rPr>
        <w:t xml:space="preserve"> тыс. рублей, на второй год п</w:t>
      </w:r>
      <w:r>
        <w:rPr>
          <w:rFonts w:ascii="Times New Roman" w:hAnsi="Times New Roman"/>
          <w:sz w:val="28"/>
          <w:szCs w:val="28"/>
          <w:lang w:eastAsia="zh-CN" w:bidi="hi-IN"/>
        </w:rPr>
        <w:t>ланового периода – в сумме 19740</w:t>
      </w:r>
      <w:r w:rsidRPr="00110716">
        <w:rPr>
          <w:rFonts w:ascii="Times New Roman" w:hAnsi="Times New Roman"/>
          <w:sz w:val="28"/>
          <w:szCs w:val="28"/>
          <w:lang w:eastAsia="zh-CN" w:bidi="hi-IN"/>
        </w:rPr>
        <w:t xml:space="preserve"> тыс. рублей.</w:t>
      </w:r>
    </w:p>
    <w:p w:rsidR="009128CD" w:rsidRDefault="009128CD" w:rsidP="007A1E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zh-CN" w:bidi="hi-IN"/>
        </w:rPr>
        <w:t xml:space="preserve"> По сравнению с 2019 годом объем субвенции на 2020</w:t>
      </w:r>
      <w:r w:rsidRPr="00110716">
        <w:rPr>
          <w:rFonts w:ascii="Times New Roman" w:hAnsi="Times New Roman"/>
          <w:sz w:val="28"/>
          <w:szCs w:val="28"/>
          <w:lang w:eastAsia="zh-CN" w:bidi="hi-IN"/>
        </w:rPr>
        <w:t xml:space="preserve"> год </w:t>
      </w:r>
      <w:r w:rsidRPr="00110716">
        <w:rPr>
          <w:rFonts w:ascii="Times New Roman" w:hAnsi="Times New Roman"/>
          <w:i/>
          <w:sz w:val="28"/>
          <w:szCs w:val="28"/>
          <w:lang w:eastAsia="zh-CN" w:bidi="hi-IN"/>
        </w:rPr>
        <w:t>уменьшился</w:t>
      </w:r>
      <w:r>
        <w:rPr>
          <w:rFonts w:ascii="Times New Roman" w:hAnsi="Times New Roman"/>
          <w:sz w:val="28"/>
          <w:szCs w:val="28"/>
          <w:lang w:eastAsia="zh-CN" w:bidi="hi-IN"/>
        </w:rPr>
        <w:t xml:space="preserve"> на 2557,0</w:t>
      </w:r>
      <w:r w:rsidRPr="00110716">
        <w:rPr>
          <w:rFonts w:ascii="Times New Roman" w:hAnsi="Times New Roman"/>
          <w:sz w:val="28"/>
          <w:szCs w:val="28"/>
          <w:lang w:eastAsia="zh-CN" w:bidi="hi-IN"/>
        </w:rPr>
        <w:t xml:space="preserve"> тыс. рублей в связи с </w:t>
      </w:r>
      <w:r>
        <w:rPr>
          <w:rFonts w:ascii="Times New Roman" w:hAnsi="Times New Roman"/>
          <w:sz w:val="28"/>
          <w:szCs w:val="28"/>
          <w:lang w:eastAsia="zh-CN" w:bidi="hi-IN"/>
        </w:rPr>
        <w:t xml:space="preserve"> уменьшением числа </w:t>
      </w:r>
      <w:r>
        <w:rPr>
          <w:rFonts w:ascii="Times New Roman" w:hAnsi="Times New Roman"/>
          <w:sz w:val="28"/>
          <w:szCs w:val="28"/>
        </w:rPr>
        <w:t>педагогических работников</w:t>
      </w:r>
      <w:r w:rsidRPr="00110716">
        <w:rPr>
          <w:rFonts w:ascii="Times New Roman" w:hAnsi="Times New Roman"/>
          <w:sz w:val="28"/>
          <w:szCs w:val="28"/>
        </w:rPr>
        <w:t xml:space="preserve"> муниципальных образовательных организаций, </w:t>
      </w:r>
      <w:r>
        <w:rPr>
          <w:rFonts w:ascii="Times New Roman" w:hAnsi="Times New Roman"/>
          <w:sz w:val="28"/>
          <w:szCs w:val="28"/>
        </w:rPr>
        <w:t>имеющих право на вышеуказанную меру социальной поддержки;</w:t>
      </w:r>
    </w:p>
    <w:p w:rsidR="009128CD" w:rsidRPr="004E47D8" w:rsidRDefault="009128CD" w:rsidP="007A1E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- </w:t>
      </w:r>
      <w:r w:rsidRPr="00110716">
        <w:rPr>
          <w:rFonts w:ascii="Times New Roman" w:hAnsi="Times New Roman"/>
          <w:i/>
          <w:sz w:val="28"/>
          <w:szCs w:val="28"/>
        </w:rPr>
        <w:t>субвенции</w:t>
      </w:r>
      <w:r>
        <w:rPr>
          <w:rFonts w:ascii="Times New Roman" w:hAnsi="Times New Roman"/>
          <w:i/>
          <w:sz w:val="28"/>
          <w:szCs w:val="28"/>
        </w:rPr>
        <w:t xml:space="preserve"> на организацию двухразового питания обучающихся с ограниченными возможностями здоровья в муниципальных образовательных организациях </w:t>
      </w:r>
      <w:r w:rsidRPr="004E47D8">
        <w:rPr>
          <w:rFonts w:ascii="Times New Roman" w:hAnsi="Times New Roman"/>
          <w:sz w:val="28"/>
          <w:szCs w:val="28"/>
        </w:rPr>
        <w:t>(</w:t>
      </w:r>
      <w:r w:rsidRPr="004E47D8">
        <w:rPr>
          <w:rFonts w:ascii="Times New Roman" w:hAnsi="Times New Roman"/>
          <w:bCs/>
          <w:sz w:val="28"/>
          <w:szCs w:val="28"/>
        </w:rPr>
        <w:t>т</w:t>
      </w:r>
      <w:r>
        <w:rPr>
          <w:rFonts w:ascii="Times New Roman" w:hAnsi="Times New Roman"/>
          <w:bCs/>
          <w:sz w:val="28"/>
          <w:szCs w:val="28"/>
        </w:rPr>
        <w:t>аблица 6</w:t>
      </w:r>
      <w:r w:rsidRPr="00110716">
        <w:rPr>
          <w:rFonts w:ascii="Times New Roman" w:hAnsi="Times New Roman"/>
          <w:bCs/>
          <w:sz w:val="28"/>
          <w:szCs w:val="28"/>
        </w:rPr>
        <w:t xml:space="preserve"> приложение 23 к проекту закона</w:t>
      </w:r>
      <w:r w:rsidRPr="004E47D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9128CD" w:rsidRPr="003770D4" w:rsidRDefault="009128CD" w:rsidP="007A1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 материалах к проекту закона о бюджете  представлен проект закона </w:t>
      </w:r>
      <w:r w:rsidRPr="003770D4">
        <w:rPr>
          <w:rFonts w:ascii="Times New Roman" w:hAnsi="Times New Roman"/>
          <w:sz w:val="28"/>
          <w:szCs w:val="28"/>
        </w:rPr>
        <w:t xml:space="preserve">области «О внесении изменений в Закон Псковской области от 15.07.2019 года  № 1976-ОЗ «О наделении органов местного самоуправления Псковской области отдельными государственными полномочиями по выплате ежемесячной денежной компенсации двухразового питания обучающимся с ограниченными возможностями здоровья, осваивающим в муниципальных образовательных организациях образовательные программы начального общего, основного общего или среднего общего образования на дому», согласно которому наименование субвенции, </w:t>
      </w:r>
      <w:r>
        <w:rPr>
          <w:rFonts w:ascii="Times New Roman" w:hAnsi="Times New Roman"/>
          <w:sz w:val="28"/>
          <w:szCs w:val="28"/>
        </w:rPr>
        <w:t xml:space="preserve">указанной </w:t>
      </w:r>
      <w:r w:rsidRPr="003770D4">
        <w:rPr>
          <w:rFonts w:ascii="Times New Roman" w:hAnsi="Times New Roman"/>
          <w:sz w:val="28"/>
          <w:szCs w:val="28"/>
        </w:rPr>
        <w:t>в законе от 15.07.2019 года  № 1976-ОЗ</w:t>
      </w:r>
      <w:r>
        <w:rPr>
          <w:rFonts w:ascii="Times New Roman" w:hAnsi="Times New Roman"/>
          <w:sz w:val="28"/>
          <w:szCs w:val="28"/>
        </w:rPr>
        <w:t>,</w:t>
      </w:r>
      <w:r w:rsidRPr="003770D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предусмотрено </w:t>
      </w:r>
      <w:r w:rsidRPr="003770D4">
        <w:rPr>
          <w:rFonts w:ascii="Times New Roman" w:hAnsi="Times New Roman"/>
          <w:sz w:val="28"/>
          <w:szCs w:val="28"/>
        </w:rPr>
        <w:t xml:space="preserve">заменить на  </w:t>
      </w:r>
      <w:r>
        <w:rPr>
          <w:rFonts w:ascii="Times New Roman" w:hAnsi="Times New Roman"/>
          <w:sz w:val="28"/>
          <w:szCs w:val="28"/>
        </w:rPr>
        <w:t>«</w:t>
      </w:r>
      <w:r w:rsidRPr="003770D4">
        <w:rPr>
          <w:rFonts w:ascii="Times New Roman" w:hAnsi="Times New Roman"/>
          <w:sz w:val="28"/>
          <w:szCs w:val="28"/>
        </w:rPr>
        <w:t>субвенции на организацию двухразового питания обучающихся с ограниченными возможностями здоровья в муниципальных образовательных организациях</w:t>
      </w:r>
      <w:r>
        <w:rPr>
          <w:rFonts w:ascii="Times New Roman" w:hAnsi="Times New Roman"/>
          <w:sz w:val="28"/>
          <w:szCs w:val="28"/>
        </w:rPr>
        <w:t>»</w:t>
      </w:r>
      <w:r w:rsidRPr="003770D4">
        <w:rPr>
          <w:rFonts w:ascii="Times New Roman" w:hAnsi="Times New Roman"/>
          <w:sz w:val="28"/>
          <w:szCs w:val="28"/>
        </w:rPr>
        <w:t>.</w:t>
      </w:r>
    </w:p>
    <w:p w:rsidR="009128CD" w:rsidRPr="00DD00C1" w:rsidRDefault="009128CD" w:rsidP="0087350F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zh-CN" w:bidi="hi-IN"/>
        </w:rPr>
        <w:t xml:space="preserve">         В проекте областного бюджета</w:t>
      </w:r>
      <w:r w:rsidRPr="003770D4">
        <w:rPr>
          <w:rFonts w:ascii="Times New Roman" w:hAnsi="Times New Roman"/>
          <w:sz w:val="28"/>
          <w:szCs w:val="28"/>
        </w:rPr>
        <w:t xml:space="preserve"> </w:t>
      </w:r>
      <w:r w:rsidRPr="00872432">
        <w:rPr>
          <w:rFonts w:ascii="Times New Roman" w:hAnsi="Times New Roman"/>
          <w:sz w:val="28"/>
          <w:szCs w:val="28"/>
        </w:rPr>
        <w:t>на 2020 год и на плановый период 2021 и 2022 годов</w:t>
      </w:r>
      <w:r>
        <w:rPr>
          <w:rFonts w:ascii="Times New Roman" w:hAnsi="Times New Roman"/>
          <w:sz w:val="28"/>
          <w:szCs w:val="28"/>
          <w:lang w:eastAsia="zh-CN" w:bidi="hi-IN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объем субвенции определен в соответствии с методикой, установленной </w:t>
      </w:r>
      <w:r w:rsidRPr="0087350F">
        <w:rPr>
          <w:rFonts w:ascii="Times New Roman" w:hAnsi="Times New Roman"/>
          <w:sz w:val="28"/>
          <w:szCs w:val="28"/>
        </w:rPr>
        <w:t>законом от 15.07.2019 года  № 1976-ОЗ,</w:t>
      </w:r>
      <w:r w:rsidRPr="0087350F">
        <w:rPr>
          <w:rFonts w:ascii="Times New Roman" w:hAnsi="Times New Roman"/>
          <w:sz w:val="28"/>
          <w:szCs w:val="28"/>
          <w:lang w:eastAsia="zh-CN" w:bidi="hi-IN"/>
        </w:rPr>
        <w:t xml:space="preserve"> в</w:t>
      </w:r>
      <w:r>
        <w:rPr>
          <w:rFonts w:ascii="Times New Roman" w:hAnsi="Times New Roman"/>
          <w:sz w:val="28"/>
          <w:szCs w:val="28"/>
          <w:lang w:eastAsia="zh-CN" w:bidi="hi-IN"/>
        </w:rPr>
        <w:t xml:space="preserve"> сумме 25621</w:t>
      </w:r>
      <w:r w:rsidRPr="00A315EA">
        <w:rPr>
          <w:rFonts w:ascii="Times New Roman" w:hAnsi="Times New Roman"/>
          <w:sz w:val="28"/>
          <w:szCs w:val="28"/>
          <w:lang w:eastAsia="zh-CN" w:bidi="hi-IN"/>
        </w:rPr>
        <w:t xml:space="preserve"> тыс. рублей ежегодно</w:t>
      </w:r>
      <w:r>
        <w:rPr>
          <w:rFonts w:ascii="Times New Roman" w:hAnsi="Times New Roman"/>
          <w:sz w:val="28"/>
          <w:szCs w:val="28"/>
          <w:lang w:eastAsia="zh-CN" w:bidi="hi-IN"/>
        </w:rPr>
        <w:t xml:space="preserve">. </w:t>
      </w:r>
      <w:r w:rsidRPr="00DD00C1">
        <w:rPr>
          <w:rFonts w:ascii="Times New Roman" w:hAnsi="Times New Roman"/>
          <w:sz w:val="28"/>
          <w:szCs w:val="28"/>
        </w:rPr>
        <w:t xml:space="preserve">Порядок предоставления субвенций из областного бюджета  местным бюджетам на осуществление мероприятий по организации  бесплатного двухразового  питания детям с ограниченными возможностями здоровья в муниципальных образовательных организациях, утверждение которого предусмотрено п.6 статьи 140 Бюджетного кодекса РФ, в составе материалов   к проекту закона о бюджете </w:t>
      </w:r>
      <w:r w:rsidRPr="00DD00C1">
        <w:rPr>
          <w:rFonts w:ascii="Times New Roman" w:hAnsi="Times New Roman"/>
          <w:i/>
          <w:sz w:val="28"/>
          <w:szCs w:val="28"/>
        </w:rPr>
        <w:t>не представлен.</w:t>
      </w:r>
    </w:p>
    <w:p w:rsidR="009128CD" w:rsidRDefault="009128CD" w:rsidP="00F775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9128CD" w:rsidRPr="00295EA1" w:rsidRDefault="009128CD" w:rsidP="00F775B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  <w:r w:rsidRPr="00C6704C">
        <w:rPr>
          <w:rFonts w:ascii="Times New Roman" w:hAnsi="Times New Roman"/>
          <w:b/>
          <w:sz w:val="28"/>
          <w:szCs w:val="28"/>
        </w:rPr>
        <w:t xml:space="preserve"> </w:t>
      </w:r>
      <w:r w:rsidRPr="00D2537F">
        <w:rPr>
          <w:rFonts w:ascii="Times New Roman" w:hAnsi="Times New Roman"/>
          <w:b/>
          <w:sz w:val="28"/>
          <w:szCs w:val="28"/>
          <w:u w:val="single"/>
        </w:rPr>
        <w:t>Пунктом</w:t>
      </w:r>
      <w:r w:rsidRPr="00F74BD1">
        <w:rPr>
          <w:rFonts w:ascii="Times New Roman" w:hAnsi="Times New Roman"/>
          <w:b/>
          <w:sz w:val="28"/>
          <w:szCs w:val="28"/>
          <w:u w:val="single"/>
        </w:rPr>
        <w:t xml:space="preserve"> 7 статьи 8</w:t>
      </w:r>
      <w:r w:rsidRPr="00F74BD1">
        <w:rPr>
          <w:rFonts w:ascii="Times New Roman" w:hAnsi="Times New Roman"/>
          <w:sz w:val="28"/>
          <w:szCs w:val="28"/>
        </w:rPr>
        <w:t xml:space="preserve">  проекта закона устанавливается объём </w:t>
      </w:r>
      <w:r w:rsidRPr="00F74BD1">
        <w:rPr>
          <w:rFonts w:ascii="Times New Roman" w:hAnsi="Times New Roman"/>
          <w:b/>
          <w:i/>
          <w:sz w:val="28"/>
          <w:szCs w:val="28"/>
        </w:rPr>
        <w:t>иных межбюджетных трансфертов</w:t>
      </w:r>
      <w:r w:rsidRPr="00F74BD1">
        <w:rPr>
          <w:rFonts w:ascii="Times New Roman" w:hAnsi="Times New Roman"/>
          <w:sz w:val="28"/>
          <w:szCs w:val="28"/>
        </w:rPr>
        <w:t xml:space="preserve"> бюджетам муниципальных образований на </w:t>
      </w:r>
      <w:r w:rsidRPr="004A10AB">
        <w:rPr>
          <w:rFonts w:ascii="Times New Roman" w:hAnsi="Times New Roman"/>
          <w:sz w:val="28"/>
          <w:szCs w:val="28"/>
        </w:rPr>
        <w:t xml:space="preserve">2020 год в сумме </w:t>
      </w:r>
      <w:r>
        <w:rPr>
          <w:rFonts w:ascii="Times New Roman" w:hAnsi="Times New Roman"/>
          <w:sz w:val="28"/>
          <w:szCs w:val="28"/>
        </w:rPr>
        <w:t>525932</w:t>
      </w:r>
      <w:r w:rsidRPr="004A10AB">
        <w:rPr>
          <w:rFonts w:ascii="Times New Roman" w:hAnsi="Times New Roman"/>
          <w:sz w:val="28"/>
          <w:szCs w:val="28"/>
        </w:rPr>
        <w:t xml:space="preserve"> тыс. рублей, на 2021 год в сумме                                  </w:t>
      </w:r>
      <w:r>
        <w:rPr>
          <w:rFonts w:ascii="Times New Roman" w:hAnsi="Times New Roman"/>
          <w:sz w:val="28"/>
          <w:szCs w:val="28"/>
        </w:rPr>
        <w:t>492516</w:t>
      </w:r>
      <w:r w:rsidRPr="004A10AB">
        <w:rPr>
          <w:rFonts w:ascii="Times New Roman" w:hAnsi="Times New Roman"/>
          <w:sz w:val="28"/>
          <w:szCs w:val="28"/>
        </w:rPr>
        <w:t xml:space="preserve"> тыс. рублей и на 2022 год в сумме </w:t>
      </w:r>
      <w:r>
        <w:rPr>
          <w:rFonts w:ascii="Times New Roman" w:hAnsi="Times New Roman"/>
          <w:sz w:val="28"/>
          <w:szCs w:val="28"/>
        </w:rPr>
        <w:t>118835</w:t>
      </w:r>
      <w:r w:rsidRPr="004A10AB">
        <w:rPr>
          <w:rFonts w:ascii="Times New Roman" w:hAnsi="Times New Roman"/>
          <w:sz w:val="28"/>
          <w:szCs w:val="28"/>
        </w:rPr>
        <w:t xml:space="preserve"> тыс. рублей</w:t>
      </w:r>
      <w:r w:rsidRPr="00D2537F">
        <w:rPr>
          <w:rFonts w:ascii="Times New Roman" w:hAnsi="Times New Roman"/>
          <w:sz w:val="28"/>
          <w:szCs w:val="28"/>
        </w:rPr>
        <w:t xml:space="preserve">, что </w:t>
      </w:r>
      <w:r w:rsidRPr="00D2537F">
        <w:rPr>
          <w:rFonts w:ascii="Times New Roman" w:hAnsi="Times New Roman"/>
          <w:i/>
          <w:sz w:val="28"/>
          <w:szCs w:val="28"/>
        </w:rPr>
        <w:t xml:space="preserve">соответствует </w:t>
      </w:r>
      <w:r w:rsidRPr="00D2537F">
        <w:rPr>
          <w:rFonts w:ascii="Times New Roman" w:hAnsi="Times New Roman"/>
          <w:sz w:val="28"/>
          <w:szCs w:val="28"/>
        </w:rPr>
        <w:t>требованиям, установленным статьей 139.1 Бюджетного кодекса РФ (</w:t>
      </w:r>
      <w:r>
        <w:rPr>
          <w:rFonts w:ascii="Times New Roman" w:hAnsi="Times New Roman"/>
          <w:sz w:val="28"/>
          <w:szCs w:val="28"/>
        </w:rPr>
        <w:t>не превышает</w:t>
      </w:r>
      <w:r w:rsidRPr="00D2537F">
        <w:rPr>
          <w:rFonts w:ascii="Times New Roman" w:hAnsi="Times New Roman"/>
          <w:sz w:val="28"/>
          <w:szCs w:val="28"/>
        </w:rPr>
        <w:t xml:space="preserve"> 15 процентов общего объема межбюджетных трансфертов местным бюджетам из бюджета субъекта РФ (за исключением субвенций) и расчетного объема дотации на выравнивание бюджетной обеспеченности, замененной дополнительными нормативами отчислений от налога на доходы физических лиц).</w:t>
      </w:r>
    </w:p>
    <w:p w:rsidR="009128CD" w:rsidRPr="002C7F10" w:rsidRDefault="009128CD" w:rsidP="00264A6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76BE9">
        <w:rPr>
          <w:rFonts w:ascii="Times New Roman" w:hAnsi="Times New Roman"/>
          <w:sz w:val="28"/>
          <w:szCs w:val="28"/>
        </w:rPr>
        <w:t xml:space="preserve">  В </w:t>
      </w:r>
      <w:r w:rsidRPr="00767270">
        <w:rPr>
          <w:rFonts w:ascii="Times New Roman" w:hAnsi="Times New Roman"/>
          <w:i/>
          <w:sz w:val="28"/>
          <w:szCs w:val="28"/>
        </w:rPr>
        <w:t xml:space="preserve">таблице 2 приложения 24 </w:t>
      </w:r>
      <w:r w:rsidRPr="00C76BE9">
        <w:rPr>
          <w:rFonts w:ascii="Times New Roman" w:hAnsi="Times New Roman"/>
          <w:bCs/>
          <w:sz w:val="28"/>
          <w:szCs w:val="28"/>
        </w:rPr>
        <w:t>к проекту закона о бюд</w:t>
      </w:r>
      <w:r>
        <w:rPr>
          <w:rFonts w:ascii="Times New Roman" w:hAnsi="Times New Roman"/>
          <w:bCs/>
          <w:sz w:val="28"/>
          <w:szCs w:val="28"/>
        </w:rPr>
        <w:t>жете</w:t>
      </w:r>
      <w:r w:rsidRPr="00C76BE9">
        <w:rPr>
          <w:rFonts w:ascii="Times New Roman" w:hAnsi="Times New Roman"/>
          <w:sz w:val="28"/>
          <w:szCs w:val="28"/>
        </w:rPr>
        <w:t xml:space="preserve"> «Распределение иных межбюджетных трансфертов на воспитание и обучение детей – инвалидов в муниципальных дошкольных образовательных учреждениях» объем иных межбюджетных трансфертов </w:t>
      </w:r>
      <w:r w:rsidRPr="00C76BE9">
        <w:rPr>
          <w:rFonts w:ascii="Times New Roman" w:hAnsi="Times New Roman"/>
          <w:sz w:val="28"/>
          <w:szCs w:val="28"/>
          <w:lang w:eastAsia="zh-CN" w:bidi="hi-IN"/>
        </w:rPr>
        <w:t xml:space="preserve">на очередной финансовый год и на </w:t>
      </w:r>
      <w:r w:rsidRPr="002C7F10">
        <w:rPr>
          <w:rFonts w:ascii="Times New Roman" w:hAnsi="Times New Roman"/>
          <w:sz w:val="28"/>
          <w:szCs w:val="28"/>
          <w:lang w:eastAsia="zh-CN" w:bidi="hi-IN"/>
        </w:rPr>
        <w:t>плановый период определен в сумме 24825 тыс. рублей ежегодно.</w:t>
      </w:r>
    </w:p>
    <w:p w:rsidR="009128CD" w:rsidRPr="008C4932" w:rsidRDefault="009128CD" w:rsidP="00264A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2C7F10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Согласно п. 2.2</w:t>
      </w:r>
      <w:r w:rsidRPr="002C7F10">
        <w:rPr>
          <w:rFonts w:ascii="Times New Roman" w:hAnsi="Times New Roman"/>
          <w:sz w:val="28"/>
          <w:szCs w:val="28"/>
        </w:rPr>
        <w:t xml:space="preserve">   </w:t>
      </w:r>
      <w:r w:rsidRPr="00C76BE9">
        <w:rPr>
          <w:rFonts w:ascii="Times New Roman" w:hAnsi="Times New Roman"/>
          <w:sz w:val="28"/>
          <w:szCs w:val="28"/>
        </w:rPr>
        <w:t xml:space="preserve">Порядка предоставления и распределения из областного </w:t>
      </w:r>
      <w:r w:rsidRPr="008C4932">
        <w:rPr>
          <w:rFonts w:ascii="Times New Roman" w:hAnsi="Times New Roman"/>
          <w:sz w:val="28"/>
          <w:szCs w:val="28"/>
        </w:rPr>
        <w:t>бюджета местным бюджетам иных межбюджетных трансфертов на воспитание и обучение детей-инвалидов в муниципальных дошкольных организациях, утвержденного Постановлением Администрации Псковской области от 15.05.2013</w:t>
      </w:r>
      <w:r w:rsidRPr="008C4932">
        <w:rPr>
          <w:rFonts w:ascii="Times New Roman" w:hAnsi="Times New Roman"/>
          <w:sz w:val="26"/>
          <w:szCs w:val="26"/>
        </w:rPr>
        <w:t xml:space="preserve"> </w:t>
      </w:r>
      <w:r w:rsidRPr="008C4932">
        <w:rPr>
          <w:rFonts w:ascii="Times New Roman" w:hAnsi="Times New Roman"/>
          <w:sz w:val="28"/>
          <w:szCs w:val="28"/>
        </w:rPr>
        <w:t xml:space="preserve">№ 197 (в ред. от 17.07.2017) </w:t>
      </w:r>
      <w:r w:rsidRPr="008C4932">
        <w:rPr>
          <w:rFonts w:ascii="Times New Roman" w:hAnsi="Times New Roman"/>
          <w:sz w:val="28"/>
          <w:szCs w:val="28"/>
          <w:lang w:eastAsia="ru-RU"/>
        </w:rPr>
        <w:t xml:space="preserve">распределение и объем иных межбюджетных трансфертов между муниципальными образованиями области устанавливается исходя из численности детей-инвалидов, которые воспитываются и обучаются в муниципальных дошкольных организациях, по данным местных администраций муниципальных районов (городских округов) по состоянию на начало соответствующего учебного года и </w:t>
      </w:r>
      <w:r w:rsidRPr="008C4932">
        <w:rPr>
          <w:rFonts w:ascii="Times New Roman" w:hAnsi="Times New Roman"/>
          <w:i/>
          <w:sz w:val="28"/>
          <w:szCs w:val="28"/>
          <w:lang w:eastAsia="ru-RU"/>
        </w:rPr>
        <w:t xml:space="preserve">размера норматива на воспитание и обучение одного ребенка-инвалида в муниципальных дошкольных организациях, определяемого </w:t>
      </w:r>
      <w:r w:rsidRPr="008C4932">
        <w:rPr>
          <w:rFonts w:ascii="Times New Roman" w:hAnsi="Times New Roman"/>
          <w:b/>
          <w:i/>
          <w:sz w:val="28"/>
          <w:szCs w:val="28"/>
          <w:lang w:eastAsia="ru-RU"/>
        </w:rPr>
        <w:t>ежегодно</w:t>
      </w:r>
      <w:r w:rsidRPr="008C4932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  <w:lang w:eastAsia="ru-RU"/>
        </w:rPr>
        <w:t>Комитетом по</w:t>
      </w:r>
      <w:r w:rsidRPr="008C4932">
        <w:rPr>
          <w:rFonts w:ascii="Times New Roman" w:hAnsi="Times New Roman"/>
          <w:i/>
          <w:sz w:val="28"/>
          <w:szCs w:val="28"/>
          <w:lang w:eastAsia="ru-RU"/>
        </w:rPr>
        <w:t xml:space="preserve"> образовани</w:t>
      </w:r>
      <w:r>
        <w:rPr>
          <w:rFonts w:ascii="Times New Roman" w:hAnsi="Times New Roman"/>
          <w:i/>
          <w:sz w:val="28"/>
          <w:szCs w:val="28"/>
          <w:lang w:eastAsia="ru-RU"/>
        </w:rPr>
        <w:t>ю</w:t>
      </w:r>
      <w:r w:rsidRPr="008C4932">
        <w:rPr>
          <w:rFonts w:ascii="Times New Roman" w:hAnsi="Times New Roman"/>
          <w:i/>
          <w:sz w:val="28"/>
          <w:szCs w:val="28"/>
          <w:lang w:eastAsia="ru-RU"/>
        </w:rPr>
        <w:t xml:space="preserve"> Псковской области.</w:t>
      </w:r>
    </w:p>
    <w:p w:rsidR="009128CD" w:rsidRPr="002C7F10" w:rsidRDefault="009128CD" w:rsidP="00264A6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C4932">
        <w:rPr>
          <w:rFonts w:ascii="Times New Roman" w:hAnsi="Times New Roman"/>
          <w:sz w:val="28"/>
          <w:szCs w:val="28"/>
        </w:rPr>
        <w:t xml:space="preserve">         Следует отметить, что расчет и распределение межбюджетного трансферта прои</w:t>
      </w:r>
      <w:r w:rsidRPr="005C6CC7">
        <w:rPr>
          <w:rFonts w:ascii="Times New Roman" w:hAnsi="Times New Roman"/>
          <w:sz w:val="28"/>
          <w:szCs w:val="28"/>
        </w:rPr>
        <w:t>звед</w:t>
      </w:r>
      <w:r w:rsidRPr="008C4932">
        <w:rPr>
          <w:rFonts w:ascii="Times New Roman" w:hAnsi="Times New Roman"/>
          <w:sz w:val="28"/>
          <w:szCs w:val="28"/>
        </w:rPr>
        <w:t>ен</w:t>
      </w:r>
      <w:r>
        <w:rPr>
          <w:rFonts w:ascii="Times New Roman" w:hAnsi="Times New Roman"/>
          <w:sz w:val="28"/>
          <w:szCs w:val="28"/>
        </w:rPr>
        <w:t>ы</w:t>
      </w:r>
      <w:r w:rsidRPr="008C4932">
        <w:rPr>
          <w:rFonts w:ascii="Times New Roman" w:hAnsi="Times New Roman"/>
          <w:sz w:val="28"/>
          <w:szCs w:val="28"/>
        </w:rPr>
        <w:t xml:space="preserve"> </w:t>
      </w:r>
      <w:r w:rsidRPr="008C4932">
        <w:rPr>
          <w:rFonts w:ascii="Times New Roman" w:hAnsi="Times New Roman"/>
          <w:sz w:val="28"/>
          <w:szCs w:val="28"/>
          <w:lang w:eastAsia="ru-RU"/>
        </w:rPr>
        <w:t>исходя из численности детей-инвалидов, которые воспитываются и обучаются в муниципальных дошкольных организациях</w:t>
      </w:r>
      <w:r w:rsidRPr="008C4932">
        <w:rPr>
          <w:rFonts w:ascii="Times New Roman" w:hAnsi="Times New Roman"/>
          <w:sz w:val="28"/>
          <w:szCs w:val="28"/>
        </w:rPr>
        <w:t xml:space="preserve">, с применением размера норматива на воспитание и обучение одного ребенка – инвалида в муниципальных дошкольных учреждениях области в сумме 75 тыс. рублей в год, установленного Приказом </w:t>
      </w:r>
      <w:r w:rsidRPr="008C4932">
        <w:rPr>
          <w:rFonts w:ascii="Times New Roman" w:hAnsi="Times New Roman"/>
          <w:sz w:val="26"/>
          <w:szCs w:val="26"/>
        </w:rPr>
        <w:t xml:space="preserve"> </w:t>
      </w:r>
      <w:r w:rsidRPr="008C4932">
        <w:rPr>
          <w:rFonts w:ascii="Times New Roman" w:hAnsi="Times New Roman"/>
          <w:sz w:val="28"/>
          <w:szCs w:val="28"/>
        </w:rPr>
        <w:t>Государственного управления образования Псковской области (с 01.01.2019 года переименован в  Комитет по образованию) от 30.09.2016 года № 1194</w:t>
      </w:r>
      <w:r w:rsidRPr="008C4932">
        <w:rPr>
          <w:rFonts w:ascii="Times New Roman" w:hAnsi="Times New Roman"/>
          <w:sz w:val="26"/>
          <w:szCs w:val="26"/>
        </w:rPr>
        <w:t xml:space="preserve"> </w:t>
      </w:r>
      <w:r w:rsidRPr="008C4932">
        <w:rPr>
          <w:rFonts w:ascii="Times New Roman" w:hAnsi="Times New Roman"/>
          <w:sz w:val="28"/>
          <w:szCs w:val="28"/>
        </w:rPr>
        <w:t xml:space="preserve">«Об установлении норматива на воспитание и обучение ребенка-инвалида в муниципальном дошкольном учреждении», </w:t>
      </w:r>
      <w:r w:rsidRPr="008C4932">
        <w:rPr>
          <w:rFonts w:ascii="Times New Roman" w:hAnsi="Times New Roman"/>
          <w:b/>
          <w:i/>
          <w:sz w:val="28"/>
          <w:szCs w:val="28"/>
        </w:rPr>
        <w:t>на 2017 год</w:t>
      </w:r>
      <w:r w:rsidRPr="008C4932">
        <w:rPr>
          <w:rFonts w:ascii="Times New Roman" w:hAnsi="Times New Roman"/>
          <w:i/>
          <w:sz w:val="28"/>
          <w:szCs w:val="28"/>
        </w:rPr>
        <w:t>».</w:t>
      </w:r>
      <w:r w:rsidRPr="0065001B">
        <w:rPr>
          <w:rFonts w:ascii="Times New Roman" w:hAnsi="Times New Roman"/>
          <w:i/>
          <w:sz w:val="28"/>
          <w:szCs w:val="28"/>
        </w:rPr>
        <w:t xml:space="preserve"> </w:t>
      </w:r>
    </w:p>
    <w:p w:rsidR="009128CD" w:rsidRDefault="009128CD" w:rsidP="00264A66">
      <w:pPr>
        <w:spacing w:after="0" w:line="240" w:lineRule="auto"/>
        <w:ind w:firstLine="540"/>
        <w:jc w:val="both"/>
        <w:rPr>
          <w:rFonts w:ascii="Times New Roman" w:hAnsi="Times New Roman"/>
          <w:i/>
          <w:sz w:val="28"/>
          <w:szCs w:val="28"/>
        </w:rPr>
      </w:pPr>
      <w:r w:rsidRPr="00B3524D">
        <w:rPr>
          <w:rFonts w:ascii="Times New Roman" w:hAnsi="Times New Roman"/>
          <w:sz w:val="28"/>
          <w:szCs w:val="28"/>
        </w:rPr>
        <w:t xml:space="preserve">Размер норматива </w:t>
      </w:r>
      <w:r>
        <w:rPr>
          <w:rFonts w:ascii="Times New Roman" w:hAnsi="Times New Roman"/>
          <w:sz w:val="28"/>
          <w:szCs w:val="28"/>
        </w:rPr>
        <w:t xml:space="preserve">на воспитание и обучение одного ребенка – инвалида в муниципальных дошкольных учреждениях области </w:t>
      </w:r>
      <w:r w:rsidRPr="00872432">
        <w:rPr>
          <w:rFonts w:ascii="Times New Roman" w:hAnsi="Times New Roman"/>
          <w:sz w:val="28"/>
          <w:szCs w:val="28"/>
        </w:rPr>
        <w:t xml:space="preserve">на 2020 год и на плановый период 2021 и 2022 годов </w:t>
      </w:r>
      <w:r w:rsidRPr="00872432">
        <w:rPr>
          <w:rFonts w:ascii="Times New Roman" w:hAnsi="Times New Roman"/>
          <w:sz w:val="28"/>
          <w:szCs w:val="28"/>
          <w:lang w:eastAsia="ru-RU"/>
        </w:rPr>
        <w:t>Комитетом по образованию Псковской области</w:t>
      </w:r>
      <w:r w:rsidRPr="00872432"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>не установлен и не представлен.</w:t>
      </w:r>
    </w:p>
    <w:p w:rsidR="009128CD" w:rsidRPr="00295EA1" w:rsidRDefault="009128CD" w:rsidP="00264A66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highlight w:val="yellow"/>
          <w:u w:val="single"/>
        </w:rPr>
      </w:pPr>
    </w:p>
    <w:p w:rsidR="009128CD" w:rsidRDefault="009128CD" w:rsidP="00FF589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6704C">
        <w:rPr>
          <w:rFonts w:ascii="Times New Roman" w:hAnsi="Times New Roman"/>
          <w:b/>
          <w:sz w:val="28"/>
          <w:szCs w:val="28"/>
        </w:rPr>
        <w:t xml:space="preserve">  </w:t>
      </w:r>
      <w:r w:rsidRPr="00AB3025">
        <w:rPr>
          <w:rFonts w:ascii="Times New Roman" w:hAnsi="Times New Roman"/>
          <w:b/>
          <w:sz w:val="28"/>
          <w:szCs w:val="28"/>
          <w:u w:val="single"/>
        </w:rPr>
        <w:t>Пунктом 2 статьи 8</w:t>
      </w:r>
      <w:r w:rsidRPr="00C6704C">
        <w:rPr>
          <w:rFonts w:ascii="Times New Roman" w:hAnsi="Times New Roman"/>
          <w:b/>
          <w:sz w:val="28"/>
          <w:szCs w:val="28"/>
        </w:rPr>
        <w:t xml:space="preserve"> </w:t>
      </w:r>
      <w:r w:rsidRPr="00FF5892">
        <w:rPr>
          <w:rFonts w:ascii="Times New Roman" w:hAnsi="Times New Roman"/>
          <w:sz w:val="28"/>
          <w:szCs w:val="28"/>
        </w:rPr>
        <w:t xml:space="preserve">проекта закона о бюджете устанавливается </w:t>
      </w:r>
      <w:r w:rsidRPr="00FF5892">
        <w:rPr>
          <w:rFonts w:ascii="Times New Roman" w:hAnsi="Times New Roman"/>
          <w:b/>
          <w:i/>
          <w:sz w:val="28"/>
          <w:szCs w:val="28"/>
        </w:rPr>
        <w:t xml:space="preserve">объем дотаций местным бюджетам </w:t>
      </w:r>
      <w:r w:rsidRPr="00FF5892">
        <w:rPr>
          <w:rFonts w:ascii="Times New Roman" w:hAnsi="Times New Roman"/>
          <w:sz w:val="28"/>
          <w:szCs w:val="28"/>
        </w:rPr>
        <w:t>из областного бюджета на 2020 год в сумме 1889548 тыс. рублей, на 2021 год в сумме 1467471  тыс. рублей и на 2022 год в сумме 1473548 тыс. рублей, в т.ч. дотации на выравнивание бюджетной обеспеченности муниципальных районов (городских округов) на 2020 год в сумме 1422829 тыс. рублей, на 2021 год в сумме 1389115 тыс. рублей и на 2022 год в сумме 1387514 тыс. рублей.</w:t>
      </w:r>
    </w:p>
    <w:p w:rsidR="009128CD" w:rsidRPr="00981C38" w:rsidRDefault="009128CD" w:rsidP="00A070E7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  <w:t>Р</w:t>
      </w:r>
      <w:r w:rsidRPr="00981C38">
        <w:rPr>
          <w:rFonts w:ascii="Times New Roman" w:hAnsi="Times New Roman"/>
          <w:sz w:val="28"/>
          <w:szCs w:val="28"/>
          <w:lang w:eastAsia="ru-RU"/>
        </w:rPr>
        <w:t xml:space="preserve">аспределение </w:t>
      </w:r>
      <w:r w:rsidRPr="004D2B4C">
        <w:rPr>
          <w:rFonts w:ascii="Times New Roman" w:hAnsi="Times New Roman"/>
          <w:b/>
          <w:bCs/>
          <w:i/>
          <w:sz w:val="28"/>
          <w:szCs w:val="28"/>
          <w:lang w:eastAsia="ru-RU"/>
        </w:rPr>
        <w:t>дотаций на выравнивание  бюджетной обеспеченности муниципальных районов (городских) округов</w:t>
      </w:r>
      <w:r w:rsidRPr="00981C38">
        <w:rPr>
          <w:rFonts w:ascii="Times New Roman" w:hAnsi="Times New Roman"/>
          <w:sz w:val="28"/>
          <w:szCs w:val="28"/>
          <w:lang w:eastAsia="ru-RU"/>
        </w:rPr>
        <w:t xml:space="preserve"> на 2020 год </w:t>
      </w:r>
      <w:r>
        <w:rPr>
          <w:rFonts w:ascii="Times New Roman" w:hAnsi="Times New Roman"/>
          <w:sz w:val="28"/>
          <w:szCs w:val="28"/>
          <w:lang w:eastAsia="ru-RU"/>
        </w:rPr>
        <w:t xml:space="preserve">и на плановый период </w:t>
      </w:r>
      <w:r w:rsidRPr="00981C38">
        <w:rPr>
          <w:rFonts w:ascii="Times New Roman" w:hAnsi="Times New Roman"/>
          <w:sz w:val="28"/>
          <w:szCs w:val="28"/>
          <w:lang w:eastAsia="ru-RU"/>
        </w:rPr>
        <w:t xml:space="preserve">2021 </w:t>
      </w:r>
      <w:r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981C38">
        <w:rPr>
          <w:rFonts w:ascii="Times New Roman" w:hAnsi="Times New Roman"/>
          <w:sz w:val="28"/>
          <w:szCs w:val="28"/>
          <w:lang w:eastAsia="ru-RU"/>
        </w:rPr>
        <w:t>2022 год</w:t>
      </w:r>
      <w:r>
        <w:rPr>
          <w:rFonts w:ascii="Times New Roman" w:hAnsi="Times New Roman"/>
          <w:sz w:val="28"/>
          <w:szCs w:val="28"/>
          <w:lang w:eastAsia="ru-RU"/>
        </w:rPr>
        <w:t xml:space="preserve">ов предусмотрено в </w:t>
      </w:r>
      <w:r w:rsidRPr="00981C38">
        <w:rPr>
          <w:rFonts w:ascii="Times New Roman" w:hAnsi="Times New Roman"/>
          <w:sz w:val="28"/>
          <w:szCs w:val="28"/>
          <w:lang w:eastAsia="ru-RU"/>
        </w:rPr>
        <w:t>таблиц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Pr="00981C38">
        <w:rPr>
          <w:rFonts w:ascii="Times New Roman" w:hAnsi="Times New Roman"/>
          <w:sz w:val="28"/>
          <w:szCs w:val="28"/>
          <w:lang w:eastAsia="ru-RU"/>
        </w:rPr>
        <w:t xml:space="preserve"> 1</w:t>
      </w:r>
      <w:r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Pr="00981C38">
        <w:rPr>
          <w:rFonts w:ascii="Times New Roman" w:hAnsi="Times New Roman"/>
          <w:sz w:val="28"/>
          <w:szCs w:val="28"/>
          <w:lang w:eastAsia="ru-RU"/>
        </w:rPr>
        <w:t>риложени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981C38">
        <w:rPr>
          <w:rFonts w:ascii="Times New Roman" w:hAnsi="Times New Roman"/>
          <w:sz w:val="28"/>
          <w:szCs w:val="28"/>
          <w:lang w:eastAsia="ru-RU"/>
        </w:rPr>
        <w:t xml:space="preserve"> 20 к проекту закона о бюджете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9128CD" w:rsidRPr="00981C38" w:rsidRDefault="009128CD" w:rsidP="00A07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81C38">
        <w:rPr>
          <w:rFonts w:ascii="Times New Roman" w:hAnsi="Times New Roman"/>
          <w:sz w:val="28"/>
          <w:szCs w:val="28"/>
          <w:lang w:eastAsia="ru-RU"/>
        </w:rPr>
        <w:t xml:space="preserve">         При определении объема дотаций на выравнивание бюджетной обеспеченности муниципальных районов (городских округов) на 2020 год и плановый период 2021 – 2022 годов допущено снижение размера дотации Псковскому району на первый год планового периода (2021 год) по сравнению с размером дотации на второй год планового периода (2021 год), установленного  Законом Псковской области от 28.12.2018 года №1910-оз «Об областном бюджете на 2019 год и на плановый период  2020 и 2021 годов», что является нарушением п. 7 статьи 138 Бюджетного кодекса Российской Федерации.</w:t>
      </w:r>
    </w:p>
    <w:p w:rsidR="009128CD" w:rsidRPr="00981C38" w:rsidRDefault="009128CD" w:rsidP="00A07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81C38">
        <w:rPr>
          <w:rFonts w:ascii="Times New Roman" w:hAnsi="Times New Roman"/>
          <w:sz w:val="28"/>
          <w:szCs w:val="28"/>
          <w:lang w:eastAsia="ru-RU"/>
        </w:rPr>
        <w:t xml:space="preserve">         Так, приложением № 21 к Закону Псковской области от 28.12.2018 года №1910-оз «Об областном бюджете на 2019 год и на плановый период  2020 и 2021 годов» размер дотации на выравнивание бюджетной обеспеченности Псковскому району на второй год планового периода (2021 год) утвержден  в сумме 7085 тыс. рублей.</w:t>
      </w:r>
    </w:p>
    <w:p w:rsidR="009128CD" w:rsidRPr="00981C38" w:rsidRDefault="009128CD" w:rsidP="00A07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981C38">
        <w:rPr>
          <w:rFonts w:ascii="Times New Roman" w:hAnsi="Times New Roman"/>
          <w:sz w:val="28"/>
          <w:szCs w:val="28"/>
          <w:lang w:eastAsia="ru-RU"/>
        </w:rPr>
        <w:t xml:space="preserve">        Приложением № 20 (таблица 1) к проекту закона о бюджете Псковскому району на первый год планового периода (2021 год) утвержден  размер  дотации  в сумме 61 тыс. рублей, что на 7024 тыс.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81C38">
        <w:rPr>
          <w:rFonts w:ascii="Times New Roman" w:hAnsi="Times New Roman"/>
          <w:sz w:val="28"/>
          <w:szCs w:val="28"/>
          <w:lang w:eastAsia="ru-RU"/>
        </w:rPr>
        <w:t>рублей меньше размера дотации, утвержденного приложением № 21 Законом области от 28.12.2018 года №1910-оз на второй год планового периода.</w:t>
      </w:r>
    </w:p>
    <w:p w:rsidR="009128CD" w:rsidRDefault="009128CD" w:rsidP="00A070E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При определении  </w:t>
      </w:r>
      <w:bookmarkStart w:id="1" w:name="_Hlk25306308"/>
      <w:r w:rsidRPr="00E80386">
        <w:rPr>
          <w:rFonts w:ascii="Times New Roman" w:hAnsi="Times New Roman"/>
          <w:sz w:val="28"/>
          <w:szCs w:val="28"/>
        </w:rPr>
        <w:t>дотации на выравнивание бюджетной обеспеченности муниципальных районов (городских округов)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расходы на содержание органов местного самоуправления муниципального района (городского округа) определены по группам в зависимости от численности населения, проживающего на территории муниципального района (городского округа) в соответствии с приложением № 1 к Закону Псковской области от 06.11.2019 года № 1985-03  «Об оплате труда </w:t>
      </w:r>
      <w:bookmarkStart w:id="2" w:name="_Hlk25220355"/>
      <w:r>
        <w:rPr>
          <w:rFonts w:ascii="Times New Roman" w:hAnsi="Times New Roman"/>
          <w:sz w:val="28"/>
          <w:szCs w:val="28"/>
          <w:lang w:eastAsia="ru-RU"/>
        </w:rPr>
        <w:t>лиц, замещающих муниципальные должности, должности муниципальной службы в Псковской области».</w:t>
      </w:r>
      <w:bookmarkEnd w:id="2"/>
    </w:p>
    <w:p w:rsidR="009128CD" w:rsidRPr="00CF4743" w:rsidRDefault="009128CD" w:rsidP="00A07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Pr="007D6EAB">
        <w:rPr>
          <w:rFonts w:ascii="Times New Roman" w:hAnsi="Times New Roman"/>
          <w:sz w:val="28"/>
          <w:szCs w:val="28"/>
          <w:lang w:eastAsia="ru-RU"/>
        </w:rPr>
        <w:t>Расходы  на оплату труда лиц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7D6EAB">
        <w:rPr>
          <w:rFonts w:ascii="Times New Roman" w:hAnsi="Times New Roman"/>
          <w:sz w:val="28"/>
          <w:szCs w:val="28"/>
          <w:lang w:eastAsia="ru-RU"/>
        </w:rPr>
        <w:t xml:space="preserve"> замещающих муниципальные должности, должности муниципальной службы муниципального района (городского округа</w:t>
      </w:r>
      <w:r w:rsidRPr="00FF3649">
        <w:rPr>
          <w:rFonts w:ascii="Times New Roman" w:hAnsi="Times New Roman"/>
          <w:sz w:val="28"/>
          <w:szCs w:val="28"/>
          <w:lang w:eastAsia="ru-RU"/>
        </w:rPr>
        <w:t xml:space="preserve">), в год </w:t>
      </w:r>
      <w:r>
        <w:rPr>
          <w:rFonts w:ascii="Times New Roman" w:hAnsi="Times New Roman"/>
          <w:sz w:val="28"/>
          <w:szCs w:val="28"/>
          <w:lang w:eastAsia="ru-RU"/>
        </w:rPr>
        <w:t xml:space="preserve">рассчитываются </w:t>
      </w:r>
      <w:r w:rsidRPr="00CF4743">
        <w:rPr>
          <w:rFonts w:ascii="Times New Roman" w:hAnsi="Times New Roman"/>
          <w:sz w:val="28"/>
          <w:szCs w:val="28"/>
          <w:lang w:eastAsia="ru-RU"/>
        </w:rPr>
        <w:t>исходя из нормативной численности и</w:t>
      </w:r>
      <w:r w:rsidRPr="00CF4743">
        <w:t xml:space="preserve"> </w:t>
      </w:r>
      <w:r w:rsidRPr="00CF4743">
        <w:rPr>
          <w:rFonts w:ascii="Times New Roman" w:hAnsi="Times New Roman"/>
          <w:sz w:val="28"/>
          <w:szCs w:val="28"/>
          <w:lang w:eastAsia="ru-RU"/>
        </w:rPr>
        <w:t>расчетного регионального норматива финансирования фонда оплаты труда с начислениями на оплату труда.</w:t>
      </w:r>
    </w:p>
    <w:p w:rsidR="009128CD" w:rsidRPr="00967EC4" w:rsidRDefault="009128CD" w:rsidP="00A070E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14EEB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       </w:t>
      </w:r>
      <w:bookmarkStart w:id="3" w:name="_Hlk25315280"/>
      <w:bookmarkEnd w:id="1"/>
      <w:r>
        <w:rPr>
          <w:rFonts w:ascii="Times New Roman" w:hAnsi="Times New Roman"/>
          <w:sz w:val="28"/>
          <w:szCs w:val="28"/>
        </w:rPr>
        <w:t xml:space="preserve">  </w:t>
      </w:r>
      <w:r w:rsidRPr="00AA2D85">
        <w:rPr>
          <w:rFonts w:ascii="Times New Roman" w:hAnsi="Times New Roman"/>
          <w:sz w:val="28"/>
          <w:szCs w:val="28"/>
        </w:rPr>
        <w:t>Расчетные региональные нормативы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4" w:name="_Hlk25241207"/>
      <w:r>
        <w:rPr>
          <w:rFonts w:ascii="Times New Roman" w:hAnsi="Times New Roman"/>
          <w:sz w:val="28"/>
          <w:szCs w:val="28"/>
        </w:rPr>
        <w:t xml:space="preserve">финансирования фонда оплаты труда с начислениями на оплату труда в год </w:t>
      </w:r>
      <w:bookmarkEnd w:id="4"/>
      <w:r>
        <w:rPr>
          <w:rFonts w:ascii="Times New Roman" w:hAnsi="Times New Roman"/>
          <w:sz w:val="28"/>
          <w:szCs w:val="28"/>
          <w:lang w:eastAsia="ru-RU"/>
        </w:rPr>
        <w:t xml:space="preserve">рассчитываются </w:t>
      </w:r>
      <w:r w:rsidRPr="007D6EAB">
        <w:rPr>
          <w:rFonts w:ascii="Times New Roman" w:hAnsi="Times New Roman"/>
          <w:sz w:val="28"/>
          <w:szCs w:val="28"/>
          <w:lang w:eastAsia="ru-RU"/>
        </w:rPr>
        <w:t>исходя из коэффициентов, устанавливающих размер базового денежного вознаграждения (количество базовых денежных вознаграждений)</w:t>
      </w:r>
      <w:r w:rsidRPr="000F332E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главы</w:t>
      </w:r>
      <w:r w:rsidRPr="00AA2D8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муниципального района (городского округа);</w:t>
      </w:r>
      <w:r w:rsidRPr="00AA2D8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главы администрации муниципального района (городского округа);</w:t>
      </w:r>
      <w:r w:rsidRPr="00AA2D85"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5" w:name="_Hlk25239832"/>
      <w:r>
        <w:rPr>
          <w:rFonts w:ascii="Times New Roman" w:hAnsi="Times New Roman"/>
          <w:sz w:val="28"/>
          <w:szCs w:val="28"/>
          <w:lang w:eastAsia="ru-RU"/>
        </w:rPr>
        <w:t>депутата на постоянной основе муниципальных районов (городских округов);</w:t>
      </w:r>
      <w:r w:rsidRPr="00AA2D8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председателя контрольно-счетных органов</w:t>
      </w:r>
      <w:r w:rsidRPr="009704E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муниципальных районов (городских округов);</w:t>
      </w:r>
      <w:r w:rsidRPr="00AA2D8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аудитора контрольно-счетных органов</w:t>
      </w:r>
      <w:r w:rsidRPr="009704E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муниципальных районов (городских округов);</w:t>
      </w:r>
      <w:r w:rsidRPr="00AA2D8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руководителя (специалиста) муниципального района (городского округа) </w:t>
      </w:r>
      <w:bookmarkEnd w:id="5"/>
      <w:r w:rsidRPr="00967EC4">
        <w:rPr>
          <w:rFonts w:ascii="Times New Roman" w:hAnsi="Times New Roman"/>
          <w:sz w:val="28"/>
          <w:szCs w:val="28"/>
          <w:lang w:eastAsia="ru-RU"/>
        </w:rPr>
        <w:t>и размера увеличения фонда оплаты труда на страховые взносы с учетом предельной величины базы для начисления страховых взносов - 1,302.</w:t>
      </w:r>
    </w:p>
    <w:p w:rsidR="009128CD" w:rsidRPr="007D6EAB" w:rsidRDefault="009128CD" w:rsidP="00A07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6" w:name="_Hlk25315230"/>
      <w:bookmarkEnd w:id="3"/>
      <w:r>
        <w:rPr>
          <w:rFonts w:ascii="Times New Roman" w:hAnsi="Times New Roman"/>
          <w:sz w:val="28"/>
          <w:szCs w:val="28"/>
          <w:lang w:eastAsia="ru-RU"/>
        </w:rPr>
        <w:t xml:space="preserve">          Размеры базовых денежных вознаграждений, коэффициенты количества базовых денежных вознаграждений</w:t>
      </w:r>
      <w:r w:rsidRPr="000A4B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лиц, замещающих муниципальные должности, должность руководителя (специалиста) муниципальной службы</w:t>
      </w:r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(городского округа), </w:t>
      </w:r>
      <w:r w:rsidRPr="007D6EAB">
        <w:rPr>
          <w:rFonts w:ascii="Times New Roman" w:hAnsi="Times New Roman"/>
          <w:sz w:val="28"/>
          <w:szCs w:val="28"/>
          <w:lang w:eastAsia="ru-RU"/>
        </w:rPr>
        <w:t>утверждаются нормативным актом Администрации области по группе в зависимости от численности населения, проживающего на территории соответствующего муниципального района (городского округа).</w:t>
      </w:r>
    </w:p>
    <w:p w:rsidR="009128CD" w:rsidRDefault="009128CD" w:rsidP="00A07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На момент проведения экспертизы проекта закона о бюджете размеры базовых денежных вознаграждений, коэффициенты количества базовых денежных вознаграждений  для лиц, замещающих </w:t>
      </w:r>
      <w:bookmarkStart w:id="7" w:name="_Hlk25219999"/>
      <w:r>
        <w:rPr>
          <w:rFonts w:ascii="Times New Roman" w:hAnsi="Times New Roman"/>
          <w:sz w:val="28"/>
          <w:szCs w:val="28"/>
          <w:lang w:eastAsia="ru-RU"/>
        </w:rPr>
        <w:t>муниципальны</w:t>
      </w:r>
      <w:bookmarkEnd w:id="7"/>
      <w:r>
        <w:rPr>
          <w:rFonts w:ascii="Times New Roman" w:hAnsi="Times New Roman"/>
          <w:sz w:val="28"/>
          <w:szCs w:val="28"/>
          <w:lang w:eastAsia="ru-RU"/>
        </w:rPr>
        <w:t xml:space="preserve">е должности,  </w:t>
      </w:r>
      <w:r>
        <w:rPr>
          <w:rFonts w:ascii="Times New Roman" w:hAnsi="Times New Roman"/>
          <w:sz w:val="28"/>
          <w:szCs w:val="28"/>
        </w:rPr>
        <w:t>должность руководителя (специалиста) муниципальной службы</w:t>
      </w:r>
      <w:r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(городского округа) нормативным актом </w:t>
      </w:r>
      <w:r w:rsidRPr="007D6EAB">
        <w:rPr>
          <w:rFonts w:ascii="Times New Roman" w:hAnsi="Times New Roman"/>
          <w:sz w:val="28"/>
          <w:szCs w:val="28"/>
          <w:lang w:eastAsia="ru-RU"/>
        </w:rPr>
        <w:t>не утверждены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9128CD" w:rsidRPr="000A1F79" w:rsidRDefault="009128CD" w:rsidP="00A07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Pr="007D6EA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A1F79">
        <w:rPr>
          <w:rFonts w:ascii="Times New Roman" w:hAnsi="Times New Roman"/>
          <w:i/>
          <w:iCs/>
          <w:sz w:val="28"/>
          <w:szCs w:val="28"/>
          <w:lang w:eastAsia="ru-RU"/>
        </w:rPr>
        <w:t xml:space="preserve">Таким образом, проверить размеры расчетных региональных нормативов финансирования фонда оплаты труда с начислениями на оплату труда лиц, замещающих муниципальные должности, муниципальных служащих муниципальных районов (городских округов)  в год, </w:t>
      </w:r>
      <w:r w:rsidRPr="00CF4743">
        <w:rPr>
          <w:rFonts w:ascii="Times New Roman" w:hAnsi="Times New Roman"/>
          <w:i/>
          <w:iCs/>
          <w:sz w:val="28"/>
          <w:szCs w:val="28"/>
          <w:lang w:eastAsia="ru-RU"/>
        </w:rPr>
        <w:t>предусмотренных п</w:t>
      </w:r>
      <w:r w:rsidRPr="000A1F79">
        <w:rPr>
          <w:rFonts w:ascii="Times New Roman" w:hAnsi="Times New Roman"/>
          <w:i/>
          <w:iCs/>
          <w:sz w:val="28"/>
          <w:szCs w:val="28"/>
          <w:lang w:eastAsia="ru-RU"/>
        </w:rPr>
        <w:t>роектом постановления  Администрации области «Об утверждении расчетных  региональных нормативов  расходов  и коэффициентов по отраслям для распределения дотаций на выравнивание бюджетной обеспеченности муниципальных служащих муниципальных районов (городских округов)  на 2020-2022 годы»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, представленным в материалах к проекту закона о бюджете, </w:t>
      </w:r>
      <w:r w:rsidRPr="000A1F79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на предмет их  соответствия </w:t>
      </w:r>
      <w:r w:rsidRPr="000A1F79">
        <w:rPr>
          <w:rFonts w:ascii="Times New Roman" w:hAnsi="Times New Roman"/>
          <w:i/>
          <w:iCs/>
          <w:sz w:val="28"/>
          <w:szCs w:val="28"/>
        </w:rPr>
        <w:t>размерам денежного содержания</w:t>
      </w:r>
      <w:r w:rsidRPr="000A1F79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лиц, замещающих муниципальные должности, 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должности </w:t>
      </w:r>
      <w:r w:rsidRPr="000A1F79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муниципальных служащих муниципальных районов (городских округов) в год, рассчитанным в соответствии с </w:t>
      </w:r>
      <w:r w:rsidRPr="000A1F79">
        <w:rPr>
          <w:rFonts w:ascii="Times New Roman" w:hAnsi="Times New Roman"/>
          <w:i/>
          <w:iCs/>
          <w:sz w:val="28"/>
          <w:szCs w:val="28"/>
        </w:rPr>
        <w:t xml:space="preserve"> системой оплаты труда, установленной </w:t>
      </w:r>
      <w:r w:rsidRPr="000A1F79">
        <w:rPr>
          <w:rFonts w:ascii="Times New Roman" w:hAnsi="Times New Roman"/>
          <w:i/>
          <w:iCs/>
          <w:sz w:val="28"/>
          <w:szCs w:val="28"/>
          <w:lang w:eastAsia="ru-RU"/>
        </w:rPr>
        <w:t>Законом Псковской области  от 06.11.2019 года № 1985-оз «Об оплате труда лиц, замещающих муниципальные должности, должности муниципальной службы в Псковской области»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,</w:t>
      </w:r>
      <w:r w:rsidRPr="000A1F79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не предоставляется возможным.</w:t>
      </w:r>
    </w:p>
    <w:bookmarkEnd w:id="6"/>
    <w:p w:rsidR="009128CD" w:rsidRPr="00A16F9D" w:rsidRDefault="009128CD" w:rsidP="00C14C66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</w:t>
      </w:r>
      <w:r w:rsidRPr="00981D89">
        <w:rPr>
          <w:rFonts w:ascii="Times New Roman" w:hAnsi="Times New Roman"/>
          <w:sz w:val="28"/>
          <w:szCs w:val="28"/>
          <w:lang w:eastAsia="ru-RU"/>
        </w:rPr>
        <w:t xml:space="preserve">Расчетный региональный норматив финансирования фонда </w:t>
      </w:r>
      <w:bookmarkStart w:id="8" w:name="_Hlk25323047"/>
      <w:r w:rsidRPr="00981D89">
        <w:rPr>
          <w:rFonts w:ascii="Times New Roman" w:hAnsi="Times New Roman"/>
          <w:sz w:val="28"/>
          <w:szCs w:val="28"/>
          <w:lang w:eastAsia="ru-RU"/>
        </w:rPr>
        <w:t xml:space="preserve">оплаты труда с начислениями на оплату труда на одного работника в год </w:t>
      </w:r>
      <w:bookmarkEnd w:id="8"/>
      <w:r w:rsidRPr="00981D89">
        <w:rPr>
          <w:rFonts w:ascii="Times New Roman" w:hAnsi="Times New Roman"/>
          <w:sz w:val="28"/>
          <w:szCs w:val="28"/>
          <w:lang w:eastAsia="ru-RU"/>
        </w:rPr>
        <w:t xml:space="preserve">обслуживающего персонала общеобразовательных (дошкольных) учреждений;   </w:t>
      </w:r>
      <w:r w:rsidRPr="009322EF">
        <w:rPr>
          <w:rFonts w:ascii="Times New Roman" w:hAnsi="Times New Roman"/>
          <w:sz w:val="28"/>
          <w:szCs w:val="28"/>
          <w:lang w:eastAsia="ru-RU"/>
        </w:rPr>
        <w:t>педагогического (</w:t>
      </w:r>
      <w:r>
        <w:rPr>
          <w:rFonts w:ascii="Times New Roman" w:hAnsi="Times New Roman"/>
          <w:sz w:val="28"/>
          <w:szCs w:val="28"/>
          <w:lang w:eastAsia="ru-RU"/>
        </w:rPr>
        <w:t xml:space="preserve">обслуживающего, </w:t>
      </w:r>
      <w:r w:rsidRPr="009322EF">
        <w:rPr>
          <w:rFonts w:ascii="Times New Roman" w:hAnsi="Times New Roman"/>
          <w:sz w:val="28"/>
          <w:szCs w:val="28"/>
          <w:lang w:eastAsia="ru-RU"/>
        </w:rPr>
        <w:t>учебно-вспомогательного) персонала пришкольных интернатов</w:t>
      </w:r>
      <w:r w:rsidRPr="004D2B4C">
        <w:rPr>
          <w:rFonts w:ascii="Times New Roman" w:hAnsi="Times New Roman"/>
          <w:sz w:val="28"/>
          <w:szCs w:val="28"/>
          <w:lang w:eastAsia="ru-RU"/>
        </w:rPr>
        <w:t xml:space="preserve">;  руководителя </w:t>
      </w:r>
      <w:bookmarkStart w:id="9" w:name="_Hlk25221401"/>
      <w:r w:rsidRPr="004D2B4C">
        <w:rPr>
          <w:rFonts w:ascii="Times New Roman" w:hAnsi="Times New Roman"/>
          <w:sz w:val="28"/>
          <w:szCs w:val="28"/>
          <w:lang w:eastAsia="ru-RU"/>
        </w:rPr>
        <w:t xml:space="preserve">учреждения по работе с молодежью </w:t>
      </w:r>
      <w:bookmarkEnd w:id="9"/>
      <w:r w:rsidRPr="004D2B4C">
        <w:rPr>
          <w:rFonts w:ascii="Times New Roman" w:hAnsi="Times New Roman"/>
          <w:sz w:val="28"/>
          <w:szCs w:val="28"/>
          <w:lang w:eastAsia="ru-RU"/>
        </w:rPr>
        <w:t>из расчета численности молодежи до 3 тыс. человек, проживающей на территории муници</w:t>
      </w:r>
      <w:r w:rsidRPr="009322EF">
        <w:rPr>
          <w:rFonts w:ascii="Times New Roman" w:hAnsi="Times New Roman"/>
          <w:sz w:val="28"/>
          <w:szCs w:val="28"/>
          <w:lang w:eastAsia="ru-RU"/>
        </w:rPr>
        <w:t>пального района (городского округа)</w:t>
      </w:r>
      <w:r>
        <w:rPr>
          <w:rFonts w:ascii="Times New Roman" w:hAnsi="Times New Roman"/>
          <w:sz w:val="28"/>
          <w:szCs w:val="28"/>
          <w:lang w:eastAsia="ru-RU"/>
        </w:rPr>
        <w:t>; специалиста учреждения по работе с молодежью</w:t>
      </w:r>
      <w:r w:rsidRPr="00F76DB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22EF">
        <w:rPr>
          <w:rFonts w:ascii="Times New Roman" w:hAnsi="Times New Roman"/>
          <w:sz w:val="28"/>
          <w:szCs w:val="28"/>
          <w:lang w:eastAsia="ru-RU"/>
        </w:rPr>
        <w:t xml:space="preserve">муниципального района (городского округа),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9322EF">
        <w:rPr>
          <w:rFonts w:ascii="Times New Roman" w:hAnsi="Times New Roman"/>
          <w:sz w:val="28"/>
          <w:szCs w:val="28"/>
          <w:lang w:eastAsia="ru-RU"/>
        </w:rPr>
        <w:t>применяемы</w:t>
      </w:r>
      <w:r>
        <w:rPr>
          <w:rFonts w:ascii="Times New Roman" w:hAnsi="Times New Roman"/>
          <w:sz w:val="28"/>
          <w:szCs w:val="28"/>
          <w:lang w:eastAsia="ru-RU"/>
        </w:rPr>
        <w:t xml:space="preserve">й </w:t>
      </w:r>
      <w:r w:rsidRPr="009322EF">
        <w:rPr>
          <w:rFonts w:ascii="Times New Roman" w:hAnsi="Times New Roman"/>
          <w:sz w:val="28"/>
          <w:szCs w:val="28"/>
          <w:lang w:eastAsia="ru-RU"/>
        </w:rPr>
        <w:t xml:space="preserve">при расчете базовых бюджетных расходов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муниципальных районов (городских округов) на 2020 год и плановый период 2021-2022 годы </w:t>
      </w:r>
      <w:r w:rsidRPr="00DF2789">
        <w:rPr>
          <w:rFonts w:ascii="Times New Roman" w:hAnsi="Times New Roman"/>
          <w:sz w:val="28"/>
          <w:szCs w:val="28"/>
          <w:lang w:eastAsia="ru-RU"/>
        </w:rPr>
        <w:t xml:space="preserve">на оплату труда с начислениями </w:t>
      </w:r>
      <w:r w:rsidRPr="009322EF">
        <w:rPr>
          <w:rFonts w:ascii="Times New Roman" w:hAnsi="Times New Roman"/>
          <w:sz w:val="28"/>
          <w:szCs w:val="28"/>
          <w:lang w:eastAsia="ru-RU"/>
        </w:rPr>
        <w:t xml:space="preserve">на одного работника </w:t>
      </w:r>
      <w:r>
        <w:rPr>
          <w:rFonts w:ascii="Times New Roman" w:hAnsi="Times New Roman"/>
          <w:sz w:val="28"/>
          <w:szCs w:val="28"/>
          <w:lang w:eastAsia="ru-RU"/>
        </w:rPr>
        <w:t>в год</w:t>
      </w:r>
      <w:r w:rsidRPr="009322E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lang w:eastAsia="ru-RU"/>
        </w:rPr>
        <w:t>огласно методике</w:t>
      </w:r>
      <w:r w:rsidRPr="00FD7A1E">
        <w:rPr>
          <w:rFonts w:ascii="Times New Roman" w:hAnsi="Times New Roman"/>
          <w:sz w:val="28"/>
          <w:szCs w:val="28"/>
          <w:lang w:eastAsia="ru-RU"/>
        </w:rPr>
        <w:t>, утверждённ</w:t>
      </w:r>
      <w:r>
        <w:rPr>
          <w:rFonts w:ascii="Times New Roman" w:hAnsi="Times New Roman"/>
          <w:sz w:val="28"/>
          <w:szCs w:val="28"/>
          <w:lang w:eastAsia="ru-RU"/>
        </w:rPr>
        <w:t>ой</w:t>
      </w:r>
      <w:r w:rsidRPr="00FD7A1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подпунктами 2.2.4 «Расходы на образование»,  2.2.5. «</w:t>
      </w:r>
      <w:r>
        <w:rPr>
          <w:rFonts w:ascii="Times New Roman" w:hAnsi="Times New Roman"/>
          <w:sz w:val="28"/>
          <w:szCs w:val="28"/>
        </w:rPr>
        <w:t>Расходы на содержание учреждений по работе с молодежью муниципального района (городского округа)</w:t>
      </w:r>
      <w:r>
        <w:rPr>
          <w:rFonts w:ascii="Times New Roman" w:hAnsi="Times New Roman"/>
          <w:sz w:val="28"/>
          <w:szCs w:val="28"/>
          <w:lang w:eastAsia="ru-RU"/>
        </w:rPr>
        <w:t>» З</w:t>
      </w:r>
      <w:r w:rsidRPr="00FD7A1E">
        <w:rPr>
          <w:rFonts w:ascii="Times New Roman" w:hAnsi="Times New Roman"/>
          <w:sz w:val="28"/>
          <w:szCs w:val="28"/>
          <w:lang w:eastAsia="ru-RU"/>
        </w:rPr>
        <w:t>акон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584D3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Псковской области  от 19.12.2008 года № 816-оз «О межбюджетных отношениях в Псковской области</w:t>
      </w:r>
      <w:r w:rsidRPr="00A16F9D">
        <w:rPr>
          <w:rFonts w:ascii="Times New Roman" w:hAnsi="Times New Roman"/>
          <w:sz w:val="28"/>
          <w:szCs w:val="28"/>
          <w:lang w:eastAsia="ru-RU"/>
        </w:rPr>
        <w:t>», установлен п. 1.3 проекта постановления Администрации области «Об утверждении расчетных региональных нормативов расходов и коэффициентов по отраслям для распределения дотаций на выравнивание бюджетной обеспеченности муниципальных районов (городских округов) на 2020-2022 годы», представленного к проекту закона о бюджете, в размере 176239 рублей.</w:t>
      </w:r>
    </w:p>
    <w:p w:rsidR="009128CD" w:rsidRPr="00A16F9D" w:rsidRDefault="009128CD" w:rsidP="00A07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F9D">
        <w:rPr>
          <w:rFonts w:ascii="Times New Roman" w:hAnsi="Times New Roman"/>
          <w:sz w:val="28"/>
          <w:szCs w:val="28"/>
          <w:lang w:eastAsia="ru-RU"/>
        </w:rPr>
        <w:t xml:space="preserve">         Расчет произведен исходя из минимального размера оплаты труда в месяц  в сумме 11280 рублей, установленного с 01.01.2019 года Федеральным законом от 25.12.2018 года № 481-ФЗ «О внесении изменения в статью 1 Федерального закона «О минимальном размере оплаты труда», и коэффициента увеличения фонда оплаты труда на страховые взносы (11280 руб.х12 мес.х1,302).</w:t>
      </w:r>
    </w:p>
    <w:p w:rsidR="009128CD" w:rsidRPr="00A16F9D" w:rsidRDefault="009128CD" w:rsidP="00A07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F9D">
        <w:rPr>
          <w:rFonts w:ascii="Times New Roman" w:hAnsi="Times New Roman"/>
          <w:sz w:val="28"/>
          <w:szCs w:val="28"/>
          <w:lang w:eastAsia="ru-RU"/>
        </w:rPr>
        <w:t xml:space="preserve">        В соответствии со статьей 1 Федерального закона от 19.06.2000 года №82-ФЗ «О минимальном размере оплаты труда», начиная с 01.01.2019 года и далее ежегодно с 1 января соответствующего года, минимальный  размер оплаты труда устанавливается федеральным законом в размере величины прожиточного минимума трудоспособного населения в целом по Российской Федерации за второй квартал предыдущего года.</w:t>
      </w:r>
    </w:p>
    <w:p w:rsidR="009128CD" w:rsidRPr="00A16F9D" w:rsidRDefault="009128CD" w:rsidP="00A07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6F9D">
        <w:rPr>
          <w:rFonts w:ascii="Times New Roman" w:hAnsi="Times New Roman"/>
          <w:sz w:val="28"/>
          <w:szCs w:val="28"/>
          <w:lang w:eastAsia="ru-RU"/>
        </w:rPr>
        <w:t xml:space="preserve">        Приказом Минтруда России от 09.06.2019 года № 561н «Об установлении </w:t>
      </w:r>
      <w:bookmarkStart w:id="10" w:name="_Hlk25222563"/>
      <w:r w:rsidRPr="00A16F9D">
        <w:rPr>
          <w:rFonts w:ascii="Times New Roman" w:hAnsi="Times New Roman"/>
          <w:sz w:val="28"/>
          <w:szCs w:val="28"/>
          <w:lang w:eastAsia="ru-RU"/>
        </w:rPr>
        <w:t xml:space="preserve">величины прожиточного минимума </w:t>
      </w:r>
      <w:bookmarkEnd w:id="10"/>
      <w:r w:rsidRPr="00A16F9D">
        <w:rPr>
          <w:rFonts w:ascii="Times New Roman" w:hAnsi="Times New Roman"/>
          <w:sz w:val="28"/>
          <w:szCs w:val="28"/>
          <w:lang w:eastAsia="ru-RU"/>
        </w:rPr>
        <w:t xml:space="preserve">на душу населения и по основным социальным демографическим группам населения в целом по Российской Федерации за </w:t>
      </w:r>
      <w:r w:rsidRPr="00A16F9D"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A16F9D">
        <w:rPr>
          <w:rFonts w:ascii="Times New Roman" w:hAnsi="Times New Roman"/>
          <w:sz w:val="28"/>
          <w:szCs w:val="28"/>
          <w:lang w:eastAsia="ru-RU"/>
        </w:rPr>
        <w:t xml:space="preserve">  квартал 2019 года», величина прожиточного минимума </w:t>
      </w:r>
      <w:r w:rsidRPr="00A16F9D">
        <w:rPr>
          <w:rFonts w:ascii="Times New Roman" w:hAnsi="Times New Roman"/>
          <w:sz w:val="28"/>
          <w:szCs w:val="28"/>
        </w:rPr>
        <w:t xml:space="preserve">трудоспособного населения </w:t>
      </w:r>
      <w:r w:rsidRPr="00A16F9D">
        <w:rPr>
          <w:rFonts w:ascii="Times New Roman" w:hAnsi="Times New Roman"/>
          <w:sz w:val="28"/>
          <w:szCs w:val="28"/>
          <w:lang w:eastAsia="ru-RU"/>
        </w:rPr>
        <w:t xml:space="preserve"> установлена </w:t>
      </w:r>
      <w:r w:rsidRPr="00A16F9D">
        <w:rPr>
          <w:rFonts w:ascii="Times New Roman" w:hAnsi="Times New Roman"/>
          <w:sz w:val="28"/>
          <w:szCs w:val="28"/>
        </w:rPr>
        <w:t xml:space="preserve">в размере </w:t>
      </w:r>
      <w:hyperlink r:id="rId11" w:history="1">
        <w:r w:rsidRPr="00A16F9D">
          <w:rPr>
            <w:rFonts w:ascii="Times New Roman" w:hAnsi="Times New Roman"/>
            <w:sz w:val="28"/>
            <w:szCs w:val="28"/>
          </w:rPr>
          <w:t>12130 руб</w:t>
        </w:r>
      </w:hyperlink>
      <w:r w:rsidRPr="00A16F9D">
        <w:rPr>
          <w:rFonts w:ascii="Times New Roman" w:hAnsi="Times New Roman"/>
          <w:sz w:val="28"/>
          <w:szCs w:val="28"/>
        </w:rPr>
        <w:t xml:space="preserve">лей или на 850 рублей (на 7,5%) больше </w:t>
      </w:r>
      <w:hyperlink r:id="rId12" w:history="1">
        <w:r w:rsidRPr="00A16F9D">
          <w:rPr>
            <w:rFonts w:ascii="Times New Roman" w:hAnsi="Times New Roman"/>
            <w:sz w:val="28"/>
            <w:szCs w:val="28"/>
          </w:rPr>
          <w:t>аналогичного показателя 2019 года</w:t>
        </w:r>
      </w:hyperlink>
      <w:r w:rsidRPr="00A16F9D">
        <w:rPr>
          <w:rFonts w:ascii="Times New Roman" w:hAnsi="Times New Roman"/>
          <w:sz w:val="28"/>
          <w:szCs w:val="28"/>
        </w:rPr>
        <w:t>.</w:t>
      </w:r>
    </w:p>
    <w:p w:rsidR="009128CD" w:rsidRDefault="009128CD" w:rsidP="00A070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16F9D">
        <w:rPr>
          <w:rFonts w:ascii="Times New Roman" w:hAnsi="Times New Roman"/>
          <w:bCs/>
          <w:sz w:val="28"/>
          <w:szCs w:val="28"/>
          <w:lang w:eastAsia="ru-RU"/>
        </w:rPr>
        <w:t xml:space="preserve">При расчете </w:t>
      </w:r>
      <w:r w:rsidRPr="00A16F9D">
        <w:rPr>
          <w:rFonts w:ascii="Times New Roman" w:hAnsi="Times New Roman"/>
          <w:sz w:val="28"/>
          <w:szCs w:val="28"/>
          <w:lang w:eastAsia="ru-RU"/>
        </w:rPr>
        <w:t>региональных нормативов расходов</w:t>
      </w:r>
      <w:r w:rsidRPr="00A16F9D">
        <w:rPr>
          <w:rFonts w:ascii="Times New Roman" w:hAnsi="Times New Roman"/>
          <w:bCs/>
          <w:sz w:val="28"/>
          <w:szCs w:val="28"/>
          <w:lang w:eastAsia="ru-RU"/>
        </w:rPr>
        <w:t xml:space="preserve"> на </w:t>
      </w:r>
      <w:r w:rsidRPr="00A16F9D">
        <w:rPr>
          <w:rFonts w:ascii="Times New Roman" w:hAnsi="Times New Roman"/>
          <w:sz w:val="28"/>
          <w:szCs w:val="28"/>
          <w:lang w:eastAsia="ru-RU"/>
        </w:rPr>
        <w:t xml:space="preserve">оплату труда с начислениями на оплату труда в год обслуживающего персонала учебно-вспомогательного персонала общеобразовательных учреждений; руководителя (специалиста) учреждения по работе с молодежью муниципального района (городского округа) </w:t>
      </w:r>
      <w:r w:rsidRPr="00A16F9D">
        <w:rPr>
          <w:rFonts w:ascii="Times New Roman" w:hAnsi="Times New Roman"/>
          <w:bCs/>
          <w:sz w:val="28"/>
          <w:szCs w:val="28"/>
          <w:lang w:eastAsia="ru-RU"/>
        </w:rPr>
        <w:t>не учтено повышение</w:t>
      </w:r>
      <w:r w:rsidRPr="00A16F9D">
        <w:rPr>
          <w:rFonts w:ascii="Times New Roman" w:hAnsi="Times New Roman"/>
          <w:sz w:val="28"/>
          <w:szCs w:val="28"/>
          <w:lang w:eastAsia="ru-RU"/>
        </w:rPr>
        <w:t xml:space="preserve"> величины прожиточного минимума с 01.01.2020 года.</w:t>
      </w:r>
    </w:p>
    <w:p w:rsidR="009128CD" w:rsidRDefault="009128CD" w:rsidP="00A070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128CD" w:rsidRDefault="009128CD" w:rsidP="00C14C66">
      <w:pPr>
        <w:spacing w:before="120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Приложением № 23 </w:t>
      </w:r>
      <w:r w:rsidRPr="00981C38">
        <w:rPr>
          <w:rFonts w:ascii="Times New Roman" w:hAnsi="Times New Roman"/>
          <w:sz w:val="28"/>
          <w:szCs w:val="28"/>
          <w:lang w:eastAsia="ru-RU"/>
        </w:rPr>
        <w:t>(таблица 1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981C38">
        <w:rPr>
          <w:rFonts w:ascii="Times New Roman" w:hAnsi="Times New Roman"/>
          <w:sz w:val="28"/>
          <w:szCs w:val="28"/>
          <w:lang w:eastAsia="ru-RU"/>
        </w:rPr>
        <w:t xml:space="preserve">) к проекту закона о бюджете </w:t>
      </w:r>
      <w:r>
        <w:rPr>
          <w:rFonts w:ascii="Times New Roman" w:hAnsi="Times New Roman"/>
          <w:sz w:val="28"/>
          <w:szCs w:val="28"/>
        </w:rPr>
        <w:t xml:space="preserve">предусмотрено предоставление местным бюджетам </w:t>
      </w:r>
      <w:r w:rsidRPr="002E06D1">
        <w:rPr>
          <w:rFonts w:ascii="Times New Roman" w:hAnsi="Times New Roman"/>
          <w:b/>
          <w:bCs/>
          <w:i/>
          <w:iCs/>
          <w:sz w:val="28"/>
          <w:szCs w:val="28"/>
        </w:rPr>
        <w:t>субвенций из областного бюджета на исполнение полномочий органов государственной власти Псковской области по расчету и предоставлению дотаций на выравнивание бюджетной обеспеченности поселений</w:t>
      </w:r>
      <w:r>
        <w:rPr>
          <w:rFonts w:ascii="Times New Roman" w:hAnsi="Times New Roman"/>
          <w:sz w:val="28"/>
          <w:szCs w:val="28"/>
        </w:rPr>
        <w:t xml:space="preserve"> на 2020 год и плановый период 2021-2022 годы в сумме 4714 тыс.  рублей. </w:t>
      </w:r>
    </w:p>
    <w:p w:rsidR="009128CD" w:rsidRDefault="009128CD" w:rsidP="00A070E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514EEB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/>
          <w:sz w:val="28"/>
          <w:szCs w:val="28"/>
          <w:lang w:eastAsia="ru-RU"/>
        </w:rPr>
        <w:t>Согласно методике</w:t>
      </w:r>
      <w:r w:rsidRPr="00FD7A1E">
        <w:rPr>
          <w:rFonts w:ascii="Times New Roman" w:hAnsi="Times New Roman"/>
          <w:sz w:val="28"/>
          <w:szCs w:val="28"/>
          <w:lang w:eastAsia="ru-RU"/>
        </w:rPr>
        <w:t>, утверждённ</w:t>
      </w:r>
      <w:r>
        <w:rPr>
          <w:rFonts w:ascii="Times New Roman" w:hAnsi="Times New Roman"/>
          <w:sz w:val="28"/>
          <w:szCs w:val="28"/>
          <w:lang w:eastAsia="ru-RU"/>
        </w:rPr>
        <w:t>ой</w:t>
      </w:r>
      <w:r w:rsidRPr="00FD7A1E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подпунктом 2.2.2. «Расходы на содержание органов местного самоуправления поселений» проекта з</w:t>
      </w:r>
      <w:r w:rsidRPr="00FD7A1E">
        <w:rPr>
          <w:rFonts w:ascii="Times New Roman" w:hAnsi="Times New Roman"/>
          <w:sz w:val="28"/>
          <w:szCs w:val="28"/>
          <w:lang w:eastAsia="ru-RU"/>
        </w:rPr>
        <w:t>акон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8E2CB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«О внесении изменений в Закон Псковской области  «О межбюджетных отношениях в Псковской области», представленного в материалах к проекту закона о бюджете,  расходы на содержание органов местного самоуправления поселений определяются по группам в зависимости от численности населения, проживающего на территории соответствующего поселения, в соответствии с приложением № 1 к Закону Псковской области от 06.11.2019 года № 1985-03  «Об оплате труда лиц, замещающих муниципальные должности, должности муниципальной службы в Псковской области».</w:t>
      </w:r>
    </w:p>
    <w:p w:rsidR="009128CD" w:rsidRPr="00365A10" w:rsidRDefault="009128CD" w:rsidP="00A07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65A10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7D6EAB">
        <w:rPr>
          <w:rFonts w:ascii="Times New Roman" w:hAnsi="Times New Roman"/>
          <w:sz w:val="28"/>
          <w:szCs w:val="28"/>
          <w:lang w:eastAsia="ru-RU"/>
        </w:rPr>
        <w:t>Расходы  на оплату труда лиц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Pr="007D6EAB">
        <w:rPr>
          <w:rFonts w:ascii="Times New Roman" w:hAnsi="Times New Roman"/>
          <w:sz w:val="28"/>
          <w:szCs w:val="28"/>
          <w:lang w:eastAsia="ru-RU"/>
        </w:rPr>
        <w:t xml:space="preserve"> замещающих муниципальные должности, должности муниципальной службы </w:t>
      </w:r>
      <w:r>
        <w:rPr>
          <w:rFonts w:ascii="Times New Roman" w:hAnsi="Times New Roman"/>
          <w:sz w:val="28"/>
          <w:szCs w:val="28"/>
          <w:lang w:eastAsia="ru-RU"/>
        </w:rPr>
        <w:t>поселений</w:t>
      </w:r>
      <w:r w:rsidRPr="00FF3649">
        <w:rPr>
          <w:rFonts w:ascii="Times New Roman" w:hAnsi="Times New Roman"/>
          <w:sz w:val="28"/>
          <w:szCs w:val="28"/>
          <w:lang w:eastAsia="ru-RU"/>
        </w:rPr>
        <w:t xml:space="preserve"> в год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365A10">
        <w:rPr>
          <w:rFonts w:ascii="Times New Roman" w:hAnsi="Times New Roman"/>
          <w:sz w:val="28"/>
          <w:szCs w:val="28"/>
          <w:lang w:eastAsia="ru-RU"/>
        </w:rPr>
        <w:t>рассчитываются исходя из нормативной численности и</w:t>
      </w:r>
      <w:r w:rsidRPr="00365A10">
        <w:t xml:space="preserve"> </w:t>
      </w:r>
      <w:r w:rsidRPr="00365A10">
        <w:rPr>
          <w:rFonts w:ascii="Times New Roman" w:hAnsi="Times New Roman"/>
          <w:sz w:val="28"/>
          <w:szCs w:val="28"/>
          <w:lang w:eastAsia="ru-RU"/>
        </w:rPr>
        <w:t>расчетного регионального норматива финансирования фонда оплаты труда с начислениями на оплату труда.</w:t>
      </w:r>
    </w:p>
    <w:p w:rsidR="009128CD" w:rsidRDefault="009128CD" w:rsidP="00A070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AA2D85">
        <w:rPr>
          <w:rFonts w:ascii="Times New Roman" w:hAnsi="Times New Roman"/>
          <w:sz w:val="28"/>
          <w:szCs w:val="28"/>
        </w:rPr>
        <w:t>Расчетные региональные нормативы</w:t>
      </w:r>
      <w:r>
        <w:rPr>
          <w:rFonts w:ascii="Times New Roman" w:hAnsi="Times New Roman"/>
          <w:sz w:val="28"/>
          <w:szCs w:val="28"/>
        </w:rPr>
        <w:t xml:space="preserve"> финансирования фонда оплаты труда с начислениями на оплату труда в год </w:t>
      </w:r>
      <w:r>
        <w:rPr>
          <w:rFonts w:ascii="Times New Roman" w:hAnsi="Times New Roman"/>
          <w:sz w:val="28"/>
          <w:szCs w:val="28"/>
          <w:lang w:eastAsia="ru-RU"/>
        </w:rPr>
        <w:t xml:space="preserve">рассчитываются </w:t>
      </w:r>
      <w:r w:rsidRPr="007D6EAB">
        <w:rPr>
          <w:rFonts w:ascii="Times New Roman" w:hAnsi="Times New Roman"/>
          <w:sz w:val="28"/>
          <w:szCs w:val="28"/>
          <w:lang w:eastAsia="ru-RU"/>
        </w:rPr>
        <w:t>исходя из коэффициентов, устанавливающих размер базового денежного вознаграждения (количество базовых денежных вознаграждений)</w:t>
      </w:r>
      <w:r w:rsidRPr="000F332E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главы поселения; главы администраций поселения; муниципальных служащих </w:t>
      </w:r>
      <w:r>
        <w:rPr>
          <w:rFonts w:ascii="Times New Roman" w:hAnsi="Times New Roman"/>
          <w:sz w:val="28"/>
          <w:szCs w:val="28"/>
        </w:rPr>
        <w:t xml:space="preserve">(специалистов) </w:t>
      </w:r>
      <w:r>
        <w:rPr>
          <w:rFonts w:ascii="Times New Roman" w:hAnsi="Times New Roman"/>
          <w:sz w:val="28"/>
          <w:szCs w:val="28"/>
          <w:lang w:eastAsia="ru-RU"/>
        </w:rPr>
        <w:t xml:space="preserve">органов местного самоуправления поселения  в границах муниципального района </w:t>
      </w:r>
      <w:r w:rsidRPr="00967EC4">
        <w:rPr>
          <w:rFonts w:ascii="Times New Roman" w:hAnsi="Times New Roman"/>
          <w:sz w:val="28"/>
          <w:szCs w:val="28"/>
          <w:lang w:eastAsia="ru-RU"/>
        </w:rPr>
        <w:t>и размера увеличения фонда оплаты труда на страховые взносы с учетом предельной величины базы для начисления страховых взносов   - 1,302.</w:t>
      </w:r>
    </w:p>
    <w:p w:rsidR="009128CD" w:rsidRPr="007D6EAB" w:rsidRDefault="009128CD" w:rsidP="00A070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Размеры базовых денежных вознаграждений, коэффициенты количества базовых денежных вознаграждений</w:t>
      </w:r>
      <w:r w:rsidRPr="000A4B9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лиц, замещающих муниципальные должности, должности муниципальной службы</w:t>
      </w:r>
      <w:r>
        <w:rPr>
          <w:rFonts w:ascii="Times New Roman" w:hAnsi="Times New Roman"/>
          <w:sz w:val="28"/>
          <w:szCs w:val="28"/>
          <w:lang w:eastAsia="ru-RU"/>
        </w:rPr>
        <w:t xml:space="preserve"> поселения  </w:t>
      </w:r>
      <w:bookmarkStart w:id="11" w:name="_Hlk25316012"/>
      <w:r>
        <w:rPr>
          <w:rFonts w:ascii="Times New Roman" w:hAnsi="Times New Roman"/>
          <w:sz w:val="28"/>
          <w:szCs w:val="28"/>
          <w:lang w:eastAsia="ru-RU"/>
        </w:rPr>
        <w:t>в границах муниципального района</w:t>
      </w:r>
      <w:bookmarkEnd w:id="11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D6EAB">
        <w:rPr>
          <w:rFonts w:ascii="Times New Roman" w:hAnsi="Times New Roman"/>
          <w:sz w:val="28"/>
          <w:szCs w:val="28"/>
          <w:lang w:eastAsia="ru-RU"/>
        </w:rPr>
        <w:t>утверждаются нормативным актом Администрации области по группе в зависимости от численности населения, проживающего на территории соответствующего</w:t>
      </w:r>
      <w:r>
        <w:rPr>
          <w:rFonts w:ascii="Times New Roman" w:hAnsi="Times New Roman"/>
          <w:sz w:val="28"/>
          <w:szCs w:val="28"/>
          <w:lang w:eastAsia="ru-RU"/>
        </w:rPr>
        <w:t xml:space="preserve"> поселения</w:t>
      </w:r>
      <w:r w:rsidRPr="007D6EAB">
        <w:rPr>
          <w:rFonts w:ascii="Times New Roman" w:hAnsi="Times New Roman"/>
          <w:sz w:val="28"/>
          <w:szCs w:val="28"/>
          <w:lang w:eastAsia="ru-RU"/>
        </w:rPr>
        <w:t>.</w:t>
      </w:r>
    </w:p>
    <w:p w:rsidR="009128CD" w:rsidRDefault="009128CD" w:rsidP="00A07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На момент проведения экспертизы проекта закона размеры базовых денежных вознаграждений, коэффициенты количества базовых денежных вознаграждений для лиц, замещающих муниципальные должности,  </w:t>
      </w:r>
      <w:r>
        <w:rPr>
          <w:rFonts w:ascii="Times New Roman" w:hAnsi="Times New Roman"/>
          <w:sz w:val="28"/>
          <w:szCs w:val="28"/>
        </w:rPr>
        <w:t>должности муниципальной службы</w:t>
      </w:r>
      <w:r>
        <w:rPr>
          <w:rFonts w:ascii="Times New Roman" w:hAnsi="Times New Roman"/>
          <w:sz w:val="28"/>
          <w:szCs w:val="28"/>
          <w:lang w:eastAsia="ru-RU"/>
        </w:rPr>
        <w:t xml:space="preserve"> поселения в границах муниципального района, </w:t>
      </w:r>
      <w:r w:rsidRPr="00365A10">
        <w:rPr>
          <w:rFonts w:ascii="Times New Roman" w:hAnsi="Times New Roman"/>
          <w:sz w:val="28"/>
          <w:szCs w:val="28"/>
          <w:lang w:eastAsia="ru-RU"/>
        </w:rPr>
        <w:t>нормативным актом</w:t>
      </w:r>
      <w:r w:rsidRPr="00A9226C">
        <w:rPr>
          <w:rFonts w:ascii="Times New Roman" w:hAnsi="Times New Roman"/>
          <w:color w:val="00B050"/>
          <w:sz w:val="28"/>
          <w:szCs w:val="28"/>
          <w:lang w:eastAsia="ru-RU"/>
        </w:rPr>
        <w:t xml:space="preserve">  </w:t>
      </w:r>
      <w:r w:rsidRPr="007D6EAB">
        <w:rPr>
          <w:rFonts w:ascii="Times New Roman" w:hAnsi="Times New Roman"/>
          <w:sz w:val="28"/>
          <w:szCs w:val="28"/>
          <w:lang w:eastAsia="ru-RU"/>
        </w:rPr>
        <w:t>не утверждены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9128CD" w:rsidRPr="000A1F79" w:rsidRDefault="009128CD" w:rsidP="00A07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7D6EA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A1F79">
        <w:rPr>
          <w:rFonts w:ascii="Times New Roman" w:hAnsi="Times New Roman"/>
          <w:i/>
          <w:iCs/>
          <w:sz w:val="28"/>
          <w:szCs w:val="28"/>
          <w:lang w:eastAsia="ru-RU"/>
        </w:rPr>
        <w:t xml:space="preserve">Таким образом, проверить размеры расчетных региональных нормативов финансирования фонда оплаты труда с начислениями на оплату труда лиц, замещающих муниципальные должности, 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должности </w:t>
      </w:r>
      <w:r w:rsidRPr="000A1F79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муниципальных служащих 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поселений</w:t>
      </w:r>
      <w:r w:rsidRPr="000A1F79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 в год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, используемых при расчетах</w:t>
      </w:r>
      <w:r w:rsidRPr="000A1F79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базовых расходов на оплату труда с начислениями на оплату труда органов местного </w:t>
      </w:r>
      <w:r w:rsidRPr="00AA6865">
        <w:rPr>
          <w:rFonts w:ascii="Times New Roman" w:hAnsi="Times New Roman"/>
          <w:i/>
          <w:iCs/>
          <w:sz w:val="28"/>
          <w:szCs w:val="28"/>
          <w:lang w:eastAsia="ru-RU"/>
        </w:rPr>
        <w:t xml:space="preserve">самоуправления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поселения</w:t>
      </w:r>
      <w:r w:rsidRPr="00AA686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A6865">
        <w:rPr>
          <w:rFonts w:ascii="Times New Roman" w:hAnsi="Times New Roman"/>
          <w:i/>
          <w:iCs/>
          <w:sz w:val="28"/>
          <w:szCs w:val="28"/>
          <w:lang w:eastAsia="ru-RU"/>
        </w:rPr>
        <w:t>в границах муниципального района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 на 2020 год и плановый период 2021 и 2022 годов, </w:t>
      </w:r>
      <w:r w:rsidRPr="000A1F79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на предмет их  соответствия </w:t>
      </w:r>
      <w:r w:rsidRPr="000A1F79">
        <w:rPr>
          <w:rFonts w:ascii="Times New Roman" w:hAnsi="Times New Roman"/>
          <w:i/>
          <w:iCs/>
          <w:sz w:val="28"/>
          <w:szCs w:val="28"/>
        </w:rPr>
        <w:t>размерам денежного содержания</w:t>
      </w:r>
      <w:r w:rsidRPr="000A1F79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лиц, замещающих муниципальные должности, 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должности </w:t>
      </w:r>
      <w:r w:rsidRPr="000A1F79">
        <w:rPr>
          <w:rFonts w:ascii="Times New Roman" w:hAnsi="Times New Roman"/>
          <w:i/>
          <w:iCs/>
          <w:sz w:val="28"/>
          <w:szCs w:val="28"/>
          <w:lang w:eastAsia="ru-RU"/>
        </w:rPr>
        <w:t xml:space="preserve">муниципальных служащих 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органов местного самоуправления поселений </w:t>
      </w:r>
      <w:r w:rsidRPr="000A1F79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в год, рассчитанным в соответствии с </w:t>
      </w:r>
      <w:r w:rsidRPr="000A1F79">
        <w:rPr>
          <w:rFonts w:ascii="Times New Roman" w:hAnsi="Times New Roman"/>
          <w:i/>
          <w:iCs/>
          <w:sz w:val="28"/>
          <w:szCs w:val="28"/>
        </w:rPr>
        <w:t xml:space="preserve"> системой оплаты труда, установленной </w:t>
      </w:r>
      <w:r w:rsidRPr="000A1F79">
        <w:rPr>
          <w:rFonts w:ascii="Times New Roman" w:hAnsi="Times New Roman"/>
          <w:i/>
          <w:iCs/>
          <w:sz w:val="28"/>
          <w:szCs w:val="28"/>
          <w:lang w:eastAsia="ru-RU"/>
        </w:rPr>
        <w:t>Законом Псковской области  от 06.11.2019 года № 1985-оз «Об оплате труда лиц, замещающих муниципальные должности, должности муниципальной службы в Псковской области»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>,</w:t>
      </w:r>
      <w:r w:rsidRPr="000A1F79">
        <w:rPr>
          <w:rFonts w:ascii="Times New Roman" w:hAnsi="Times New Roman"/>
          <w:i/>
          <w:iCs/>
          <w:sz w:val="28"/>
          <w:szCs w:val="28"/>
          <w:lang w:eastAsia="ru-RU"/>
        </w:rPr>
        <w:t xml:space="preserve"> не предоставляется возможным.</w:t>
      </w:r>
    </w:p>
    <w:p w:rsidR="009128CD" w:rsidRDefault="009128CD" w:rsidP="00A070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128CD" w:rsidRDefault="009128CD" w:rsidP="00E533B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34C4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2734C4">
        <w:rPr>
          <w:rFonts w:ascii="Times New Roman" w:hAnsi="Times New Roman"/>
          <w:b/>
          <w:sz w:val="28"/>
          <w:szCs w:val="28"/>
          <w:u w:val="single"/>
          <w:lang w:eastAsia="ru-RU"/>
        </w:rPr>
        <w:t>Пунктом</w:t>
      </w:r>
      <w:r w:rsidRPr="00D8301E">
        <w:rPr>
          <w:rFonts w:ascii="Times New Roman" w:hAnsi="Times New Roman"/>
          <w:b/>
          <w:sz w:val="28"/>
          <w:szCs w:val="28"/>
          <w:u w:val="single"/>
          <w:lang w:eastAsia="ru-RU"/>
        </w:rPr>
        <w:t xml:space="preserve"> 1 статьи 9</w:t>
      </w:r>
      <w:r w:rsidRPr="00C6704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D8301E">
        <w:rPr>
          <w:rFonts w:ascii="Times New Roman" w:hAnsi="Times New Roman"/>
          <w:sz w:val="28"/>
          <w:szCs w:val="28"/>
        </w:rPr>
        <w:t xml:space="preserve">проекта закона о бюджете предусмотрено </w:t>
      </w:r>
      <w:r w:rsidRPr="0005323E">
        <w:rPr>
          <w:rFonts w:ascii="Times New Roman" w:hAnsi="Times New Roman"/>
          <w:sz w:val="28"/>
          <w:szCs w:val="28"/>
        </w:rPr>
        <w:t xml:space="preserve">утвердить </w:t>
      </w:r>
      <w:hyperlink r:id="rId13" w:anchor="Par39379" w:history="1">
        <w:r w:rsidRPr="0005323E">
          <w:rPr>
            <w:rStyle w:val="Hyperlink"/>
            <w:rFonts w:ascii="Times New Roman" w:hAnsi="Times New Roman"/>
            <w:b/>
            <w:i/>
            <w:color w:val="auto"/>
            <w:sz w:val="28"/>
            <w:szCs w:val="28"/>
            <w:u w:val="none"/>
          </w:rPr>
          <w:t>программ</w:t>
        </w:r>
      </w:hyperlink>
      <w:r w:rsidRPr="0005323E">
        <w:rPr>
          <w:rStyle w:val="Hyperlink"/>
          <w:rFonts w:ascii="Times New Roman" w:hAnsi="Times New Roman"/>
          <w:b/>
          <w:i/>
          <w:color w:val="auto"/>
          <w:sz w:val="28"/>
          <w:szCs w:val="28"/>
          <w:u w:val="none"/>
        </w:rPr>
        <w:t>у</w:t>
      </w:r>
      <w:r w:rsidRPr="0005323E">
        <w:rPr>
          <w:rFonts w:ascii="Times New Roman" w:hAnsi="Times New Roman"/>
          <w:b/>
          <w:i/>
          <w:sz w:val="28"/>
          <w:szCs w:val="28"/>
        </w:rPr>
        <w:t xml:space="preserve"> государственных внутренних заимствований Псковской области</w:t>
      </w:r>
      <w:r w:rsidRPr="0005323E">
        <w:rPr>
          <w:rFonts w:ascii="Times New Roman" w:hAnsi="Times New Roman"/>
          <w:sz w:val="28"/>
          <w:szCs w:val="28"/>
        </w:rPr>
        <w:t xml:space="preserve"> на 2020 год и на плановый период 2021 и 2022 годов</w:t>
      </w:r>
      <w:r w:rsidRPr="00A043FC">
        <w:rPr>
          <w:rFonts w:ascii="Times New Roman" w:hAnsi="Times New Roman"/>
          <w:sz w:val="28"/>
          <w:szCs w:val="28"/>
        </w:rPr>
        <w:t xml:space="preserve"> согласно приложению 25 к проекту. </w:t>
      </w:r>
    </w:p>
    <w:p w:rsidR="009128CD" w:rsidRPr="00CB090A" w:rsidRDefault="009128CD" w:rsidP="00CB09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A043FC">
        <w:rPr>
          <w:rFonts w:ascii="Times New Roman" w:hAnsi="Times New Roman"/>
          <w:sz w:val="28"/>
          <w:szCs w:val="28"/>
        </w:rPr>
        <w:t xml:space="preserve">Предлагаемая к утверждению программа заимствований </w:t>
      </w:r>
      <w:r w:rsidRPr="00307824">
        <w:rPr>
          <w:rFonts w:ascii="Times New Roman" w:hAnsi="Times New Roman"/>
          <w:sz w:val="28"/>
          <w:szCs w:val="28"/>
        </w:rPr>
        <w:t xml:space="preserve">предусматривает </w:t>
      </w:r>
      <w:r w:rsidRPr="00307824">
        <w:rPr>
          <w:rFonts w:ascii="Times New Roman" w:hAnsi="Times New Roman"/>
          <w:i/>
          <w:sz w:val="28"/>
          <w:szCs w:val="28"/>
        </w:rPr>
        <w:t>увеличение</w:t>
      </w:r>
      <w:r w:rsidRPr="00307824">
        <w:rPr>
          <w:rFonts w:ascii="Times New Roman" w:hAnsi="Times New Roman"/>
          <w:sz w:val="28"/>
          <w:szCs w:val="28"/>
        </w:rPr>
        <w:t xml:space="preserve"> размера государственного долга на 862019 тыс. рублей за счет привлечения коммерческих кредитов. Изменяется структура государственного долга - </w:t>
      </w:r>
      <w:r w:rsidRPr="00307824">
        <w:rPr>
          <w:rFonts w:ascii="Times New Roman" w:hAnsi="Times New Roman"/>
          <w:i/>
          <w:sz w:val="28"/>
          <w:szCs w:val="28"/>
        </w:rPr>
        <w:t>увеличивается</w:t>
      </w:r>
      <w:r w:rsidRPr="00307824">
        <w:rPr>
          <w:rFonts w:ascii="Times New Roman" w:hAnsi="Times New Roman"/>
          <w:sz w:val="28"/>
          <w:szCs w:val="28"/>
        </w:rPr>
        <w:t xml:space="preserve"> доля коммерческих кредитов</w:t>
      </w:r>
      <w:r w:rsidRPr="00CB090A">
        <w:rPr>
          <w:rFonts w:ascii="Times New Roman" w:hAnsi="Times New Roman"/>
          <w:sz w:val="28"/>
          <w:szCs w:val="28"/>
        </w:rPr>
        <w:t xml:space="preserve"> в общем объеме государственного долга с 82 процентов в 2019 году до 91 процент</w:t>
      </w:r>
      <w:r>
        <w:rPr>
          <w:rFonts w:ascii="Times New Roman" w:hAnsi="Times New Roman"/>
          <w:sz w:val="28"/>
          <w:szCs w:val="28"/>
        </w:rPr>
        <w:t>а</w:t>
      </w:r>
      <w:r w:rsidRPr="00CB090A">
        <w:rPr>
          <w:rFonts w:ascii="Times New Roman" w:hAnsi="Times New Roman"/>
          <w:sz w:val="28"/>
          <w:szCs w:val="28"/>
        </w:rPr>
        <w:t xml:space="preserve"> по состоянию на 01.01.2023</w:t>
      </w:r>
      <w:r>
        <w:rPr>
          <w:rFonts w:ascii="Times New Roman" w:hAnsi="Times New Roman"/>
          <w:sz w:val="28"/>
          <w:szCs w:val="28"/>
        </w:rPr>
        <w:t xml:space="preserve"> </w:t>
      </w:r>
      <w:r w:rsidRPr="00CB090A">
        <w:rPr>
          <w:rFonts w:ascii="Times New Roman" w:hAnsi="Times New Roman"/>
          <w:sz w:val="28"/>
          <w:szCs w:val="28"/>
        </w:rPr>
        <w:t>года.</w:t>
      </w:r>
    </w:p>
    <w:p w:rsidR="009128CD" w:rsidRPr="00966945" w:rsidRDefault="009128CD" w:rsidP="002D20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623408">
        <w:rPr>
          <w:rFonts w:ascii="Times New Roman" w:hAnsi="Times New Roman"/>
          <w:sz w:val="28"/>
          <w:szCs w:val="28"/>
        </w:rPr>
        <w:t xml:space="preserve">Программа государственных внутренних заимствований Псковской области </w:t>
      </w:r>
      <w:r w:rsidRPr="00A016F6">
        <w:rPr>
          <w:rFonts w:ascii="Times New Roman" w:hAnsi="Times New Roman"/>
          <w:sz w:val="28"/>
          <w:szCs w:val="28"/>
        </w:rPr>
        <w:t xml:space="preserve">предусматривает снижение доли коммерческих кредитов в объеме доходов бюджета </w:t>
      </w:r>
      <w:r w:rsidRPr="00623408">
        <w:rPr>
          <w:rFonts w:ascii="Times New Roman" w:hAnsi="Times New Roman"/>
          <w:sz w:val="28"/>
          <w:szCs w:val="28"/>
        </w:rPr>
        <w:t>без учета утвержденного объема безвозмездных поступлений</w:t>
      </w:r>
      <w:r w:rsidRPr="00966945">
        <w:rPr>
          <w:rFonts w:ascii="Times New Roman" w:hAnsi="Times New Roman"/>
          <w:sz w:val="28"/>
          <w:szCs w:val="28"/>
        </w:rPr>
        <w:t xml:space="preserve">. На 01.01.2021 года  доля коммерческих кредитов в объеме доходов бюджета без учета безвозмездных поступлений </w:t>
      </w:r>
      <w:r w:rsidRPr="00AE59D7">
        <w:rPr>
          <w:rFonts w:ascii="Times New Roman" w:hAnsi="Times New Roman"/>
          <w:sz w:val="28"/>
          <w:szCs w:val="28"/>
        </w:rPr>
        <w:t>составит 69,7 %, на 01.01.2022 года - 66,5 %, на 01.01.2023 года - 64,8%.</w:t>
      </w:r>
    </w:p>
    <w:p w:rsidR="009128CD" w:rsidRDefault="009128CD" w:rsidP="005313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B090A">
        <w:rPr>
          <w:rFonts w:ascii="Times New Roman" w:hAnsi="Times New Roman"/>
          <w:sz w:val="28"/>
          <w:szCs w:val="28"/>
          <w:lang w:eastAsia="ru-RU"/>
        </w:rPr>
        <w:t xml:space="preserve">Следует отметить, что предусмотренные в проекте закона заимствования влекут риски по несоблюдению ограничений по доле </w:t>
      </w:r>
      <w:r w:rsidRPr="00CB090A">
        <w:rPr>
          <w:rFonts w:ascii="Times New Roman" w:hAnsi="Times New Roman"/>
          <w:sz w:val="28"/>
          <w:szCs w:val="28"/>
        </w:rPr>
        <w:t xml:space="preserve">коммерческих кредитов в объеме доходов бюджета без учета безвозмездных поступлений, </w:t>
      </w:r>
      <w:r w:rsidRPr="00CB090A">
        <w:rPr>
          <w:rFonts w:ascii="Times New Roman" w:hAnsi="Times New Roman"/>
          <w:sz w:val="28"/>
          <w:szCs w:val="28"/>
          <w:lang w:eastAsia="ru-RU"/>
        </w:rPr>
        <w:t xml:space="preserve">предусмотренных дополнительными соглашениями к соглашениям о предоставлении бюджету Псковской области из федерального бюджета бюджетных кредитов для частичного покрытия дефицита бюджета Псковской области, утверждёнными Законом Псковской области от  </w:t>
      </w:r>
      <w:r w:rsidRPr="00AE59D7">
        <w:rPr>
          <w:rFonts w:ascii="Times New Roman" w:hAnsi="Times New Roman"/>
          <w:sz w:val="28"/>
          <w:szCs w:val="28"/>
          <w:lang w:eastAsia="ru-RU"/>
        </w:rPr>
        <w:t xml:space="preserve">05.03.2018 № 1847-ОЗ </w:t>
      </w:r>
      <w:r w:rsidRPr="00AE59D7">
        <w:rPr>
          <w:rFonts w:ascii="Times New Roman" w:hAnsi="Times New Roman"/>
          <w:sz w:val="28"/>
          <w:szCs w:val="28"/>
        </w:rPr>
        <w:t>(на 01</w:t>
      </w:r>
      <w:r w:rsidRPr="00682FDD">
        <w:rPr>
          <w:rFonts w:ascii="Times New Roman" w:hAnsi="Times New Roman"/>
          <w:sz w:val="28"/>
          <w:szCs w:val="28"/>
        </w:rPr>
        <w:t>.01.2021 года и на 01.01.2022 года не более 50% и на 01.01.2023 года не более 49 %)</w:t>
      </w:r>
      <w:r w:rsidRPr="00682FDD">
        <w:rPr>
          <w:rFonts w:ascii="Times New Roman" w:hAnsi="Times New Roman"/>
          <w:sz w:val="28"/>
          <w:szCs w:val="28"/>
          <w:lang w:eastAsia="ru-RU"/>
        </w:rPr>
        <w:t>.</w:t>
      </w:r>
    </w:p>
    <w:p w:rsidR="009128CD" w:rsidRPr="00682FDD" w:rsidRDefault="009128CD" w:rsidP="005313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A043FC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986381">
        <w:rPr>
          <w:rFonts w:ascii="Times New Roman" w:hAnsi="Times New Roman"/>
          <w:sz w:val="28"/>
          <w:szCs w:val="28"/>
        </w:rPr>
        <w:t>государственных внутренних заимствований Псковской области на 2020 год и на плановый период 2021 и 2022 годов</w:t>
      </w:r>
      <w:r>
        <w:rPr>
          <w:rFonts w:ascii="Times New Roman" w:hAnsi="Times New Roman"/>
          <w:sz w:val="28"/>
          <w:szCs w:val="28"/>
        </w:rPr>
        <w:t xml:space="preserve"> установлен предельный объем заимствований на 2020 год в сумме 862019 тыс. рублей, на 2021 год - 0 рублей, на 2022 год - 0 рублей.</w:t>
      </w:r>
    </w:p>
    <w:p w:rsidR="009128CD" w:rsidRDefault="009128CD" w:rsidP="007532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392C69"/>
          <w:sz w:val="28"/>
          <w:szCs w:val="28"/>
          <w:lang w:eastAsia="ru-RU"/>
        </w:rPr>
        <w:tab/>
      </w:r>
      <w:r w:rsidRPr="00F354B7">
        <w:rPr>
          <w:rFonts w:ascii="Times New Roman" w:hAnsi="Times New Roman"/>
          <w:sz w:val="28"/>
          <w:szCs w:val="28"/>
          <w:lang w:eastAsia="ru-RU"/>
        </w:rPr>
        <w:t>Согласно пункт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F354B7">
        <w:rPr>
          <w:rFonts w:ascii="Times New Roman" w:hAnsi="Times New Roman"/>
          <w:sz w:val="28"/>
          <w:szCs w:val="28"/>
          <w:lang w:eastAsia="ru-RU"/>
        </w:rPr>
        <w:t xml:space="preserve"> 1 статьи 106 Бюджетного кодекса РФ (в ред. ФЗ от 02.08.2019 № 278-ФЗ) </w:t>
      </w: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90521E">
        <w:rPr>
          <w:rFonts w:ascii="Times New Roman" w:hAnsi="Times New Roman"/>
          <w:sz w:val="28"/>
          <w:szCs w:val="28"/>
        </w:rPr>
        <w:t xml:space="preserve">од предельным объемом заимствований субъекта Российской Федерации на соответствующий финансовый год понимается совокупный объем </w:t>
      </w:r>
      <w:r w:rsidRPr="00F354B7">
        <w:rPr>
          <w:rFonts w:ascii="Times New Roman" w:hAnsi="Times New Roman"/>
          <w:i/>
          <w:sz w:val="28"/>
          <w:szCs w:val="28"/>
        </w:rPr>
        <w:t>привлечения</w:t>
      </w:r>
      <w:r w:rsidRPr="0090521E">
        <w:rPr>
          <w:rFonts w:ascii="Times New Roman" w:hAnsi="Times New Roman"/>
          <w:sz w:val="28"/>
          <w:szCs w:val="28"/>
        </w:rPr>
        <w:t xml:space="preserve"> средств в бюджет субъекта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21E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21E">
        <w:rPr>
          <w:rFonts w:ascii="Times New Roman" w:hAnsi="Times New Roman"/>
          <w:sz w:val="28"/>
          <w:szCs w:val="28"/>
        </w:rPr>
        <w:t>программам государственных внутренних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5A130C">
        <w:rPr>
          <w:rFonts w:ascii="Times New Roman" w:hAnsi="Times New Roman"/>
          <w:sz w:val="28"/>
          <w:szCs w:val="28"/>
        </w:rPr>
        <w:t>и внешних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21E">
        <w:rPr>
          <w:rFonts w:ascii="Times New Roman" w:hAnsi="Times New Roman"/>
          <w:sz w:val="28"/>
          <w:szCs w:val="28"/>
        </w:rPr>
        <w:t>заимствований субъекта Российской 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0521E">
        <w:rPr>
          <w:rFonts w:ascii="Times New Roman" w:hAnsi="Times New Roman"/>
          <w:sz w:val="28"/>
          <w:szCs w:val="28"/>
        </w:rPr>
        <w:t>на соответствующий финансовый год.</w:t>
      </w:r>
      <w:r>
        <w:rPr>
          <w:rFonts w:ascii="Times New Roman" w:hAnsi="Times New Roman"/>
          <w:sz w:val="28"/>
          <w:szCs w:val="28"/>
        </w:rPr>
        <w:t xml:space="preserve"> Следовательно, предельный объем заимствований на 2020 год должен составить  11526547 тыс. рублей (91717847 + 1808700), на 2021 год - 3504528 тыс. рублей, на 2022 год - 2412663 рублей.</w:t>
      </w:r>
    </w:p>
    <w:p w:rsidR="009128CD" w:rsidRDefault="009128CD" w:rsidP="00E401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 w:rsidRPr="002734C4">
        <w:rPr>
          <w:rFonts w:ascii="Times New Roman" w:hAnsi="Times New Roman"/>
          <w:sz w:val="28"/>
          <w:szCs w:val="28"/>
          <w:lang w:eastAsia="ru-RU"/>
        </w:rPr>
        <w:t>Согласно пункт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2734C4">
        <w:rPr>
          <w:rFonts w:ascii="Times New Roman" w:hAnsi="Times New Roman"/>
          <w:sz w:val="28"/>
          <w:szCs w:val="28"/>
          <w:lang w:eastAsia="ru-RU"/>
        </w:rPr>
        <w:t xml:space="preserve"> 2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354B7">
        <w:rPr>
          <w:rFonts w:ascii="Times New Roman" w:hAnsi="Times New Roman"/>
          <w:sz w:val="28"/>
          <w:szCs w:val="28"/>
          <w:lang w:eastAsia="ru-RU"/>
        </w:rPr>
        <w:t>статьи 1</w:t>
      </w:r>
      <w:r>
        <w:rPr>
          <w:rFonts w:ascii="Times New Roman" w:hAnsi="Times New Roman"/>
          <w:sz w:val="28"/>
          <w:szCs w:val="28"/>
          <w:lang w:eastAsia="ru-RU"/>
        </w:rPr>
        <w:t>10.1</w:t>
      </w:r>
      <w:r w:rsidRPr="00F354B7">
        <w:rPr>
          <w:rFonts w:ascii="Times New Roman" w:hAnsi="Times New Roman"/>
          <w:sz w:val="28"/>
          <w:szCs w:val="28"/>
          <w:lang w:eastAsia="ru-RU"/>
        </w:rPr>
        <w:t xml:space="preserve"> Бюджетного кодекса РФ (в ред. ФЗ от 02.08.2019 № 278-ФЗ)</w:t>
      </w:r>
      <w:r>
        <w:rPr>
          <w:rFonts w:ascii="Times New Roman" w:hAnsi="Times New Roman"/>
          <w:sz w:val="28"/>
          <w:szCs w:val="28"/>
          <w:lang w:eastAsia="ru-RU"/>
        </w:rPr>
        <w:t xml:space="preserve"> программой государственных внутренних заимствований субъекта Российской Федерации определяются </w:t>
      </w:r>
      <w:r w:rsidRPr="00E401EE">
        <w:rPr>
          <w:rFonts w:ascii="Times New Roman" w:hAnsi="Times New Roman"/>
          <w:i/>
          <w:sz w:val="28"/>
          <w:szCs w:val="28"/>
          <w:lang w:eastAsia="ru-RU"/>
        </w:rPr>
        <w:t>объемы привлечения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средств в бюджет субъекта Российской Федерации и </w:t>
      </w:r>
      <w:r w:rsidRPr="00E401EE">
        <w:rPr>
          <w:rFonts w:ascii="Times New Roman" w:hAnsi="Times New Roman"/>
          <w:i/>
          <w:sz w:val="28"/>
          <w:szCs w:val="28"/>
          <w:lang w:eastAsia="ru-RU"/>
        </w:rPr>
        <w:t>предельные сроки погашения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долговых обязательств, возникающих при осуществлении государственных внутренних заимствований субъекта Российской Федерации в очередном финансовом году и плановом периоде  </w:t>
      </w:r>
      <w:r w:rsidRPr="00E401EE">
        <w:rPr>
          <w:rFonts w:ascii="Times New Roman" w:hAnsi="Times New Roman"/>
          <w:i/>
          <w:sz w:val="28"/>
          <w:szCs w:val="28"/>
          <w:lang w:eastAsia="ru-RU"/>
        </w:rPr>
        <w:t>по видам</w:t>
      </w:r>
      <w:r>
        <w:rPr>
          <w:rFonts w:ascii="Times New Roman" w:hAnsi="Times New Roman"/>
          <w:sz w:val="28"/>
          <w:szCs w:val="28"/>
          <w:lang w:eastAsia="ru-RU"/>
        </w:rPr>
        <w:t xml:space="preserve"> долговых обязательств.</w:t>
      </w:r>
    </w:p>
    <w:p w:rsidR="009128CD" w:rsidRPr="00817944" w:rsidRDefault="009128CD" w:rsidP="00C93CC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Pr="00A043FC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986381">
        <w:rPr>
          <w:rFonts w:ascii="Times New Roman" w:hAnsi="Times New Roman"/>
          <w:sz w:val="28"/>
          <w:szCs w:val="28"/>
        </w:rPr>
        <w:t>государственных внутренних заимствований Псковской области на 2020 год и на плановый период 2021 и 2022 годов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по строке «</w:t>
      </w:r>
      <w:r w:rsidRPr="00E27102">
        <w:rPr>
          <w:rFonts w:ascii="Times New Roman" w:hAnsi="Times New Roman"/>
          <w:sz w:val="28"/>
          <w:szCs w:val="28"/>
          <w:lang w:eastAsia="ru-RU"/>
        </w:rPr>
        <w:t>предельный срок погашения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долговых обязательств, возникающих при осуществлении государственных внутренних заимствований в соответствующем финансовом году» указано «в соответствии с бюджетным законодательством», т.е. </w:t>
      </w:r>
      <w:r w:rsidRPr="00817944">
        <w:rPr>
          <w:rFonts w:ascii="Times New Roman" w:hAnsi="Times New Roman"/>
          <w:sz w:val="28"/>
          <w:szCs w:val="28"/>
          <w:lang w:eastAsia="ru-RU"/>
        </w:rPr>
        <w:t>предельны</w:t>
      </w:r>
      <w:r>
        <w:rPr>
          <w:rFonts w:ascii="Times New Roman" w:hAnsi="Times New Roman"/>
          <w:sz w:val="28"/>
          <w:szCs w:val="28"/>
          <w:lang w:eastAsia="ru-RU"/>
        </w:rPr>
        <w:t xml:space="preserve">й  </w:t>
      </w:r>
      <w:r w:rsidRPr="00817944">
        <w:rPr>
          <w:rFonts w:ascii="Times New Roman" w:hAnsi="Times New Roman"/>
          <w:i/>
          <w:sz w:val="28"/>
          <w:szCs w:val="28"/>
          <w:lang w:eastAsia="ru-RU"/>
        </w:rPr>
        <w:t>срок</w:t>
      </w:r>
      <w:r w:rsidRPr="00817944">
        <w:rPr>
          <w:rFonts w:ascii="Times New Roman" w:hAnsi="Times New Roman"/>
          <w:sz w:val="28"/>
          <w:szCs w:val="28"/>
          <w:lang w:eastAsia="ru-RU"/>
        </w:rPr>
        <w:t xml:space="preserve"> погашения долговых обязательств</w:t>
      </w:r>
      <w:r>
        <w:rPr>
          <w:rFonts w:ascii="Times New Roman" w:hAnsi="Times New Roman"/>
          <w:sz w:val="28"/>
          <w:szCs w:val="28"/>
          <w:lang w:eastAsia="ru-RU"/>
        </w:rPr>
        <w:t xml:space="preserve"> по бюджетным кредитам, полученным из федерального бюджета на пополнение остатков средств на счете бюджета в 2020 году в сумме 1808700 тыс. рублей,</w:t>
      </w:r>
      <w:r w:rsidRPr="004844FC">
        <w:rPr>
          <w:rFonts w:ascii="Times New Roman" w:hAnsi="Times New Roman"/>
          <w:b/>
          <w:i/>
          <w:sz w:val="28"/>
          <w:szCs w:val="28"/>
          <w:lang w:eastAsia="ru-RU"/>
        </w:rPr>
        <w:t xml:space="preserve"> не определен</w:t>
      </w:r>
      <w:r>
        <w:rPr>
          <w:rFonts w:ascii="Times New Roman" w:hAnsi="Times New Roman"/>
          <w:b/>
          <w:i/>
          <w:sz w:val="28"/>
          <w:szCs w:val="28"/>
          <w:lang w:eastAsia="ru-RU"/>
        </w:rPr>
        <w:t xml:space="preserve">. </w:t>
      </w:r>
    </w:p>
    <w:p w:rsidR="009128CD" w:rsidRPr="00295EA1" w:rsidRDefault="009128CD" w:rsidP="00B50543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  <w:r w:rsidRPr="00B50543">
        <w:rPr>
          <w:rFonts w:ascii="Times New Roman" w:hAnsi="Times New Roman"/>
          <w:sz w:val="28"/>
          <w:szCs w:val="28"/>
        </w:rPr>
        <w:tab/>
        <w:t>В проекте</w:t>
      </w:r>
      <w:r w:rsidRPr="00D850B4">
        <w:rPr>
          <w:rFonts w:ascii="Times New Roman" w:hAnsi="Times New Roman"/>
          <w:sz w:val="28"/>
          <w:szCs w:val="28"/>
        </w:rPr>
        <w:t xml:space="preserve"> закона расходы на обслуживание государственного долга на 20</w:t>
      </w:r>
      <w:r>
        <w:rPr>
          <w:rFonts w:ascii="Times New Roman" w:hAnsi="Times New Roman"/>
          <w:sz w:val="28"/>
          <w:szCs w:val="28"/>
        </w:rPr>
        <w:t>20</w:t>
      </w:r>
      <w:r w:rsidRPr="00D850B4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1</w:t>
      </w:r>
      <w:r w:rsidRPr="00D850B4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2</w:t>
      </w:r>
      <w:r w:rsidRPr="00D850B4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50B4">
        <w:rPr>
          <w:rFonts w:ascii="Times New Roman" w:hAnsi="Times New Roman"/>
          <w:sz w:val="28"/>
          <w:szCs w:val="28"/>
        </w:rPr>
        <w:t>предусмотрены в сумме 927000 тыс. рублей ежегодно</w:t>
      </w:r>
      <w:r w:rsidRPr="00D8301E">
        <w:rPr>
          <w:rFonts w:ascii="Times New Roman" w:hAnsi="Times New Roman"/>
          <w:sz w:val="28"/>
          <w:szCs w:val="28"/>
        </w:rPr>
        <w:t>, т.</w:t>
      </w:r>
      <w:r w:rsidRPr="00AE59D7">
        <w:rPr>
          <w:rFonts w:ascii="Times New Roman" w:hAnsi="Times New Roman"/>
          <w:sz w:val="28"/>
          <w:szCs w:val="28"/>
        </w:rPr>
        <w:t>е. на уровне</w:t>
      </w:r>
      <w:r>
        <w:rPr>
          <w:rFonts w:ascii="Times New Roman" w:hAnsi="Times New Roman"/>
          <w:sz w:val="28"/>
          <w:szCs w:val="28"/>
        </w:rPr>
        <w:t xml:space="preserve"> объема расходов</w:t>
      </w:r>
      <w:r w:rsidRPr="00D850B4">
        <w:rPr>
          <w:rFonts w:ascii="Times New Roman" w:hAnsi="Times New Roman"/>
          <w:sz w:val="28"/>
          <w:szCs w:val="28"/>
        </w:rPr>
        <w:t xml:space="preserve"> на обслуживание государственного долга</w:t>
      </w:r>
      <w:r>
        <w:rPr>
          <w:rFonts w:ascii="Times New Roman" w:hAnsi="Times New Roman"/>
          <w:sz w:val="28"/>
          <w:szCs w:val="28"/>
        </w:rPr>
        <w:t xml:space="preserve">, утвержденного на </w:t>
      </w:r>
      <w:r w:rsidRPr="00D850B4">
        <w:rPr>
          <w:rFonts w:ascii="Times New Roman" w:hAnsi="Times New Roman"/>
          <w:sz w:val="28"/>
          <w:szCs w:val="28"/>
        </w:rPr>
        <w:t>2019 год</w:t>
      </w:r>
      <w:r>
        <w:rPr>
          <w:rFonts w:ascii="Times New Roman" w:hAnsi="Times New Roman"/>
          <w:sz w:val="28"/>
          <w:szCs w:val="28"/>
        </w:rPr>
        <w:t>.</w:t>
      </w:r>
    </w:p>
    <w:p w:rsidR="009128CD" w:rsidRPr="00295EA1" w:rsidRDefault="009128CD" w:rsidP="00BF0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9128CD" w:rsidRPr="0027767F" w:rsidRDefault="009128CD" w:rsidP="000D09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  <w:r w:rsidRPr="0027767F">
        <w:rPr>
          <w:rFonts w:ascii="Times New Roman" w:hAnsi="Times New Roman"/>
          <w:sz w:val="28"/>
          <w:szCs w:val="28"/>
          <w:lang w:eastAsia="ru-RU"/>
        </w:rPr>
        <w:tab/>
        <w:t xml:space="preserve">В </w:t>
      </w:r>
      <w:r w:rsidRPr="0027767F">
        <w:rPr>
          <w:rFonts w:ascii="Times New Roman" w:hAnsi="Times New Roman"/>
          <w:b/>
          <w:sz w:val="28"/>
          <w:szCs w:val="28"/>
          <w:u w:val="single"/>
          <w:lang w:eastAsia="ru-RU"/>
        </w:rPr>
        <w:t>пункте 7 статьи 12</w:t>
      </w:r>
      <w:r w:rsidRPr="0027767F">
        <w:rPr>
          <w:rFonts w:ascii="Times New Roman" w:hAnsi="Times New Roman"/>
          <w:sz w:val="28"/>
          <w:szCs w:val="28"/>
          <w:lang w:eastAsia="ru-RU"/>
        </w:rPr>
        <w:t xml:space="preserve"> проекта закона предусмотрены расходы на реализацию мероприятий по финансированию наказов избирателей в соответствии с Законом Псковской области от 29.04.2011 </w:t>
      </w:r>
      <w:r>
        <w:rPr>
          <w:rFonts w:ascii="Times New Roman" w:hAnsi="Times New Roman"/>
          <w:sz w:val="28"/>
          <w:szCs w:val="28"/>
          <w:lang w:eastAsia="ru-RU"/>
        </w:rPr>
        <w:t xml:space="preserve">года </w:t>
      </w:r>
      <w:r w:rsidRPr="0027767F">
        <w:rPr>
          <w:rFonts w:ascii="Times New Roman" w:hAnsi="Times New Roman"/>
          <w:sz w:val="28"/>
          <w:szCs w:val="28"/>
          <w:lang w:eastAsia="ru-RU"/>
        </w:rPr>
        <w:t xml:space="preserve">№ 1074-ОЗ </w:t>
      </w:r>
      <w:r>
        <w:rPr>
          <w:rFonts w:ascii="Times New Roman" w:hAnsi="Times New Roman"/>
          <w:sz w:val="28"/>
          <w:szCs w:val="28"/>
          <w:lang w:eastAsia="ru-RU"/>
        </w:rPr>
        <w:t>«О наказах избирателей» на 2020 год:</w:t>
      </w:r>
    </w:p>
    <w:p w:rsidR="009128CD" w:rsidRPr="004A10AB" w:rsidRDefault="009128CD" w:rsidP="00D31C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10AB">
        <w:rPr>
          <w:rFonts w:ascii="Times New Roman" w:hAnsi="Times New Roman"/>
          <w:sz w:val="28"/>
          <w:szCs w:val="28"/>
        </w:rPr>
        <w:t>на капитальный ремонт государственного бюджетного учреждения здравоохранения Псковской области «Печорская районная больница» в сумме 10175 тыс. рублей;</w:t>
      </w:r>
    </w:p>
    <w:p w:rsidR="009128CD" w:rsidRPr="004A10AB" w:rsidRDefault="009128CD" w:rsidP="00D31CE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A10AB">
        <w:rPr>
          <w:rFonts w:ascii="Times New Roman" w:hAnsi="Times New Roman"/>
          <w:sz w:val="28"/>
          <w:szCs w:val="28"/>
        </w:rPr>
        <w:t>на капитальный ремонт здания филиала «Великолукский» (детское отделение) государственного бюджетного учреждения здравоохранения Псковской области «Противотуберкулезный диспансер» в сумме 10800 тыс. рублей.</w:t>
      </w:r>
    </w:p>
    <w:p w:rsidR="009128CD" w:rsidRPr="002E4E78" w:rsidRDefault="009128CD" w:rsidP="00D47F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B92AA1">
        <w:rPr>
          <w:rFonts w:ascii="Times New Roman" w:hAnsi="Times New Roman"/>
          <w:sz w:val="28"/>
          <w:szCs w:val="28"/>
        </w:rPr>
        <w:t>Следует отметить, что мероприятия по финансированию наказов избирателей, включ</w:t>
      </w:r>
      <w:r>
        <w:rPr>
          <w:rFonts w:ascii="Times New Roman" w:hAnsi="Times New Roman"/>
          <w:sz w:val="28"/>
          <w:szCs w:val="28"/>
        </w:rPr>
        <w:t>аемые</w:t>
      </w:r>
      <w:r w:rsidRPr="00B92AA1">
        <w:rPr>
          <w:rFonts w:ascii="Times New Roman" w:hAnsi="Times New Roman"/>
          <w:sz w:val="28"/>
          <w:szCs w:val="28"/>
        </w:rPr>
        <w:t xml:space="preserve"> в текстовую статью закона о бюджете, не находят своего отражения в приложениях к закону о бюджете в разрезе кодов бюджетной классификации, и, как правило, не выделены как отдельные мероприятия в государственных программах </w:t>
      </w:r>
      <w:r>
        <w:rPr>
          <w:rFonts w:ascii="Times New Roman" w:hAnsi="Times New Roman"/>
          <w:sz w:val="28"/>
          <w:szCs w:val="28"/>
        </w:rPr>
        <w:t xml:space="preserve">Псковской области, что </w:t>
      </w:r>
      <w:r w:rsidRPr="002E4E78">
        <w:rPr>
          <w:rFonts w:ascii="Times New Roman" w:hAnsi="Times New Roman"/>
          <w:sz w:val="28"/>
          <w:szCs w:val="28"/>
        </w:rPr>
        <w:t xml:space="preserve">затрудняет контроль за их исполнением. </w:t>
      </w:r>
    </w:p>
    <w:p w:rsidR="009128CD" w:rsidRPr="005E10B0" w:rsidRDefault="009128CD" w:rsidP="00D47F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E10B0">
        <w:rPr>
          <w:rFonts w:ascii="Times New Roman" w:hAnsi="Times New Roman"/>
          <w:sz w:val="28"/>
          <w:szCs w:val="28"/>
        </w:rPr>
        <w:tab/>
        <w:t>Пунктом 1 статьи 7  Закона Псковской области от 29.04.2011 № 1074-ОЗ «О наказах избирателей» установлено, что областное Собрание депутатов, депутаты областного Собрания депутатов, Счетная палата Псковской области осуществляют контроль за ходом реализации намеченных для выполнения наказов избирателей мероприятий.</w:t>
      </w:r>
    </w:p>
    <w:p w:rsidR="009128CD" w:rsidRDefault="009128CD" w:rsidP="00D47F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E10B0">
        <w:rPr>
          <w:rFonts w:ascii="Times New Roman" w:hAnsi="Times New Roman"/>
          <w:sz w:val="28"/>
          <w:szCs w:val="28"/>
        </w:rPr>
        <w:tab/>
        <w:t xml:space="preserve">Для осуществления контроля за выполнением наказов избирателей Счетная палата предлагает установить уникальный код целевой статьи классификации расходов бюджета, в рамках которого </w:t>
      </w:r>
      <w:r w:rsidRPr="002E4E78">
        <w:rPr>
          <w:rFonts w:ascii="Times New Roman" w:hAnsi="Times New Roman"/>
          <w:sz w:val="28"/>
          <w:szCs w:val="28"/>
        </w:rPr>
        <w:t xml:space="preserve">будут исполняться </w:t>
      </w:r>
      <w:r w:rsidRPr="005E10B0">
        <w:rPr>
          <w:rFonts w:ascii="Times New Roman" w:hAnsi="Times New Roman"/>
          <w:sz w:val="28"/>
          <w:szCs w:val="28"/>
        </w:rPr>
        <w:t xml:space="preserve">наказы избирателей или в пункте 7 статьи 12 </w:t>
      </w:r>
      <w:r>
        <w:rPr>
          <w:rFonts w:ascii="Times New Roman" w:hAnsi="Times New Roman"/>
          <w:sz w:val="28"/>
          <w:szCs w:val="28"/>
        </w:rPr>
        <w:t xml:space="preserve">проекта закона </w:t>
      </w:r>
      <w:r w:rsidRPr="005E10B0">
        <w:rPr>
          <w:rFonts w:ascii="Times New Roman" w:hAnsi="Times New Roman"/>
          <w:sz w:val="28"/>
          <w:szCs w:val="28"/>
        </w:rPr>
        <w:t>указать код классификации расходов бюджета по каждому наказу избирателей.</w:t>
      </w:r>
    </w:p>
    <w:p w:rsidR="009128CD" w:rsidRDefault="009128CD" w:rsidP="00D47F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128CD" w:rsidRPr="00A54007" w:rsidRDefault="009128CD" w:rsidP="00AB5D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339966"/>
          <w:sz w:val="28"/>
          <w:szCs w:val="28"/>
        </w:rPr>
        <w:tab/>
      </w:r>
      <w:r w:rsidRPr="00A54007">
        <w:rPr>
          <w:rFonts w:ascii="Times New Roman" w:hAnsi="Times New Roman"/>
          <w:sz w:val="28"/>
          <w:szCs w:val="28"/>
        </w:rPr>
        <w:t xml:space="preserve">В </w:t>
      </w:r>
      <w:r w:rsidRPr="00413CCA">
        <w:rPr>
          <w:rFonts w:ascii="Times New Roman" w:hAnsi="Times New Roman"/>
          <w:sz w:val="28"/>
          <w:szCs w:val="28"/>
          <w:u w:val="single"/>
        </w:rPr>
        <w:t>приложении 20</w:t>
      </w:r>
      <w:r w:rsidRPr="00A54007">
        <w:rPr>
          <w:rFonts w:ascii="Times New Roman" w:hAnsi="Times New Roman"/>
          <w:sz w:val="28"/>
          <w:szCs w:val="28"/>
        </w:rPr>
        <w:t xml:space="preserve"> к </w:t>
      </w:r>
      <w:r w:rsidRPr="00A54007">
        <w:rPr>
          <w:rFonts w:ascii="Times New Roman" w:hAnsi="Times New Roman"/>
          <w:sz w:val="28"/>
          <w:szCs w:val="28"/>
          <w:lang w:eastAsia="ru-RU"/>
        </w:rPr>
        <w:t xml:space="preserve">Закону Псковской области </w:t>
      </w:r>
      <w:r w:rsidRPr="00A54007">
        <w:rPr>
          <w:rFonts w:ascii="Times New Roman" w:hAnsi="Times New Roman"/>
          <w:sz w:val="28"/>
          <w:szCs w:val="28"/>
        </w:rPr>
        <w:t xml:space="preserve">от 28.12.2018 № 1910-ОЗ «Об областном бюджете на 2019 год и на плановый период 2020 и 2021 годов» </w:t>
      </w:r>
      <w:r w:rsidRPr="00A54007">
        <w:rPr>
          <w:rFonts w:ascii="Times New Roman" w:hAnsi="Times New Roman"/>
          <w:sz w:val="28"/>
          <w:szCs w:val="28"/>
          <w:lang w:eastAsia="ru-RU"/>
        </w:rPr>
        <w:t xml:space="preserve">(в редакции от 11.07.2019 года </w:t>
      </w:r>
      <w:hyperlink r:id="rId14" w:history="1">
        <w:r w:rsidRPr="00A54007">
          <w:rPr>
            <w:rFonts w:ascii="Times New Roman" w:hAnsi="Times New Roman"/>
            <w:sz w:val="28"/>
            <w:szCs w:val="28"/>
            <w:lang w:eastAsia="ru-RU"/>
          </w:rPr>
          <w:t>№1964-ОЗ</w:t>
        </w:r>
      </w:hyperlink>
      <w:r w:rsidRPr="00A54007">
        <w:rPr>
          <w:rFonts w:ascii="Times New Roman" w:hAnsi="Times New Roman"/>
          <w:sz w:val="28"/>
          <w:szCs w:val="28"/>
          <w:lang w:eastAsia="ru-RU"/>
        </w:rPr>
        <w:t xml:space="preserve">) утверждены на плановый период 2020 года бюджетные ассигнования в сумме 109800 тыс. рублей на финансирование взноса в уставный капитал ОАО "ОЭЗ ППТ "Моглино" в целях исполнения обязательств Администрации Псковской области, согласно </w:t>
      </w:r>
      <w:hyperlink r:id="rId15" w:history="1">
        <w:r w:rsidRPr="00A54007">
          <w:rPr>
            <w:rFonts w:ascii="Times New Roman" w:hAnsi="Times New Roman"/>
            <w:sz w:val="28"/>
            <w:szCs w:val="28"/>
            <w:lang w:eastAsia="ru-RU"/>
          </w:rPr>
          <w:t>постановлению</w:t>
        </w:r>
      </w:hyperlink>
      <w:r w:rsidRPr="00A54007">
        <w:rPr>
          <w:rFonts w:ascii="Times New Roman" w:hAnsi="Times New Roman"/>
          <w:sz w:val="28"/>
          <w:szCs w:val="28"/>
          <w:lang w:eastAsia="ru-RU"/>
        </w:rPr>
        <w:t xml:space="preserve"> Правительства Российской Федерации от 19.07.2012 № 729 "О создании на территории Псковского района Псковской области особой экономической зоны промышленно-производственного типа". В проекте закона «Об областном бюджете на 2020 год и на плановый период 2021 и 2022 годов» бюджетные ассигнования на исполнение обязательств Администрации Псковской области согласно </w:t>
      </w:r>
      <w:hyperlink r:id="rId16" w:history="1">
        <w:r w:rsidRPr="00A54007">
          <w:rPr>
            <w:rFonts w:ascii="Times New Roman" w:hAnsi="Times New Roman"/>
            <w:sz w:val="28"/>
            <w:szCs w:val="28"/>
            <w:lang w:eastAsia="ru-RU"/>
          </w:rPr>
          <w:t>постановлению</w:t>
        </w:r>
      </w:hyperlink>
      <w:r w:rsidRPr="00A54007">
        <w:rPr>
          <w:rFonts w:ascii="Times New Roman" w:hAnsi="Times New Roman"/>
          <w:sz w:val="28"/>
          <w:szCs w:val="28"/>
          <w:lang w:eastAsia="ru-RU"/>
        </w:rPr>
        <w:t xml:space="preserve"> Правительства Российской Федерации от 19.07.2012 № 729 </w:t>
      </w:r>
      <w:r w:rsidRPr="00A54007">
        <w:rPr>
          <w:rFonts w:ascii="Times New Roman" w:hAnsi="Times New Roman"/>
          <w:i/>
          <w:sz w:val="28"/>
          <w:szCs w:val="28"/>
          <w:lang w:eastAsia="ru-RU"/>
        </w:rPr>
        <w:t>не предусмотрены</w:t>
      </w:r>
      <w:r w:rsidRPr="00A54007">
        <w:rPr>
          <w:rFonts w:ascii="Times New Roman" w:hAnsi="Times New Roman"/>
          <w:sz w:val="28"/>
          <w:szCs w:val="28"/>
          <w:lang w:eastAsia="ru-RU"/>
        </w:rPr>
        <w:t>.</w:t>
      </w:r>
    </w:p>
    <w:p w:rsidR="009128CD" w:rsidRDefault="009128CD" w:rsidP="00D47FB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128CD" w:rsidRDefault="009128CD" w:rsidP="009806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56503">
        <w:rPr>
          <w:rFonts w:ascii="Times New Roman" w:hAnsi="Times New Roman"/>
          <w:sz w:val="28"/>
          <w:szCs w:val="28"/>
        </w:rPr>
        <w:t>По тексту проекта закона имеются редакционные замечания:</w:t>
      </w:r>
    </w:p>
    <w:p w:rsidR="009128CD" w:rsidRPr="00E9623E" w:rsidRDefault="009128CD" w:rsidP="009806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в наименовании приложения 5 к проекту закона </w:t>
      </w:r>
      <w:r w:rsidRPr="00E9623E">
        <w:rPr>
          <w:rFonts w:ascii="Times New Roman" w:hAnsi="Times New Roman"/>
          <w:sz w:val="28"/>
          <w:szCs w:val="28"/>
        </w:rPr>
        <w:t>«ПОСТУПЛЕНИЕ доходов в областной бюджет по группам, подгруппам и статьям на плановый период 202</w:t>
      </w:r>
      <w:r>
        <w:rPr>
          <w:rFonts w:ascii="Times New Roman" w:hAnsi="Times New Roman"/>
          <w:sz w:val="28"/>
          <w:szCs w:val="28"/>
        </w:rPr>
        <w:t>0</w:t>
      </w:r>
      <w:r w:rsidRPr="00E9623E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1</w:t>
      </w:r>
      <w:r w:rsidRPr="00E9623E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367A68">
        <w:rPr>
          <w:rFonts w:ascii="Times New Roman" w:hAnsi="Times New Roman"/>
          <w:sz w:val="28"/>
          <w:szCs w:val="28"/>
        </w:rPr>
        <w:t xml:space="preserve">цифры «2020 и 2021» </w:t>
      </w:r>
      <w:r w:rsidRPr="00367A68">
        <w:rPr>
          <w:rFonts w:ascii="Times New Roman" w:hAnsi="Times New Roman"/>
          <w:i/>
          <w:sz w:val="28"/>
          <w:szCs w:val="28"/>
        </w:rPr>
        <w:t xml:space="preserve">заменить </w:t>
      </w:r>
      <w:r>
        <w:rPr>
          <w:rFonts w:ascii="Times New Roman" w:hAnsi="Times New Roman"/>
          <w:sz w:val="28"/>
          <w:szCs w:val="28"/>
        </w:rPr>
        <w:t>цифрами</w:t>
      </w:r>
      <w:r w:rsidRPr="00367A68">
        <w:rPr>
          <w:rFonts w:ascii="Times New Roman" w:hAnsi="Times New Roman"/>
          <w:sz w:val="28"/>
          <w:szCs w:val="28"/>
        </w:rPr>
        <w:t xml:space="preserve"> «</w:t>
      </w:r>
      <w:r w:rsidRPr="00E9623E">
        <w:rPr>
          <w:rFonts w:ascii="Times New Roman" w:hAnsi="Times New Roman"/>
          <w:sz w:val="28"/>
          <w:szCs w:val="28"/>
        </w:rPr>
        <w:t>2021 и 2022</w:t>
      </w:r>
      <w:r>
        <w:rPr>
          <w:rFonts w:ascii="Times New Roman" w:hAnsi="Times New Roman"/>
          <w:sz w:val="28"/>
          <w:szCs w:val="28"/>
        </w:rPr>
        <w:t>»;</w:t>
      </w:r>
    </w:p>
    <w:p w:rsidR="009128CD" w:rsidRPr="00356503" w:rsidRDefault="009128CD" w:rsidP="009806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56503">
        <w:rPr>
          <w:rFonts w:ascii="Times New Roman" w:hAnsi="Times New Roman"/>
          <w:sz w:val="28"/>
          <w:szCs w:val="28"/>
        </w:rPr>
        <w:t xml:space="preserve">- в пункте 6 приложения 10 к </w:t>
      </w:r>
      <w:r w:rsidRPr="0037738B">
        <w:rPr>
          <w:rFonts w:ascii="Times New Roman" w:hAnsi="Times New Roman"/>
          <w:sz w:val="28"/>
          <w:szCs w:val="28"/>
        </w:rPr>
        <w:t xml:space="preserve">проекту закона о бюджете слова </w:t>
      </w:r>
      <w:r w:rsidRPr="00356503">
        <w:rPr>
          <w:rFonts w:ascii="Times New Roman" w:hAnsi="Times New Roman"/>
          <w:sz w:val="28"/>
          <w:szCs w:val="28"/>
        </w:rPr>
        <w:t>«</w:t>
      </w:r>
      <w:r w:rsidRPr="0037738B">
        <w:rPr>
          <w:rFonts w:ascii="Times New Roman" w:hAnsi="Times New Roman"/>
          <w:sz w:val="28"/>
          <w:szCs w:val="28"/>
        </w:rPr>
        <w:t xml:space="preserve">представляют в Комитет по управлению государственным имуществом Псковской области </w:t>
      </w:r>
      <w:r w:rsidRPr="000D326C">
        <w:rPr>
          <w:rFonts w:ascii="Times New Roman" w:hAnsi="Times New Roman"/>
          <w:i/>
          <w:sz w:val="28"/>
          <w:szCs w:val="28"/>
        </w:rPr>
        <w:t>по имущественным отношениям</w:t>
      </w:r>
      <w:r w:rsidRPr="0037738B">
        <w:rPr>
          <w:rFonts w:ascii="Times New Roman" w:hAnsi="Times New Roman"/>
          <w:sz w:val="28"/>
          <w:szCs w:val="28"/>
        </w:rPr>
        <w:t xml:space="preserve"> копии документов, подтверждающих перечисление части прибыли в областной бюджет, с отметкой банка об исполнении</w:t>
      </w:r>
      <w:r w:rsidRPr="00356503">
        <w:rPr>
          <w:rFonts w:ascii="Times New Roman" w:hAnsi="Times New Roman"/>
          <w:sz w:val="28"/>
          <w:szCs w:val="28"/>
        </w:rPr>
        <w:t xml:space="preserve">» </w:t>
      </w:r>
      <w:r w:rsidRPr="00236C46">
        <w:rPr>
          <w:rFonts w:ascii="Times New Roman" w:hAnsi="Times New Roman"/>
          <w:sz w:val="28"/>
          <w:szCs w:val="28"/>
        </w:rPr>
        <w:t xml:space="preserve">следует </w:t>
      </w:r>
      <w:r w:rsidRPr="00236C46">
        <w:rPr>
          <w:rFonts w:ascii="Times New Roman" w:hAnsi="Times New Roman"/>
          <w:i/>
          <w:sz w:val="28"/>
          <w:szCs w:val="28"/>
        </w:rPr>
        <w:t>заменить</w:t>
      </w:r>
      <w:r w:rsidRPr="00236C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словами </w:t>
      </w:r>
      <w:r w:rsidRPr="0037738B">
        <w:rPr>
          <w:rFonts w:ascii="Times New Roman" w:hAnsi="Times New Roman"/>
          <w:sz w:val="28"/>
          <w:szCs w:val="28"/>
        </w:rPr>
        <w:t>«представляют в Комитет по управлению государственным имуществом Псковской области копии документов, подтверждающих перечисление части прибыли в областной бюджет, с отметкой банка об исполнении»</w:t>
      </w:r>
      <w:r>
        <w:rPr>
          <w:rFonts w:ascii="Times New Roman" w:hAnsi="Times New Roman"/>
          <w:sz w:val="28"/>
          <w:szCs w:val="28"/>
        </w:rPr>
        <w:t>;</w:t>
      </w:r>
    </w:p>
    <w:p w:rsidR="009128CD" w:rsidRPr="00295EA1" w:rsidRDefault="009128CD" w:rsidP="0098064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236C46">
        <w:rPr>
          <w:rFonts w:ascii="Times New Roman" w:hAnsi="Times New Roman"/>
          <w:sz w:val="28"/>
          <w:szCs w:val="28"/>
        </w:rPr>
        <w:t>- в пункте 7</w:t>
      </w:r>
      <w:r>
        <w:rPr>
          <w:rFonts w:ascii="Times New Roman" w:hAnsi="Times New Roman"/>
          <w:sz w:val="28"/>
          <w:szCs w:val="28"/>
        </w:rPr>
        <w:t xml:space="preserve"> </w:t>
      </w:r>
      <w:r w:rsidRPr="00236C46">
        <w:rPr>
          <w:rFonts w:ascii="Times New Roman" w:hAnsi="Times New Roman"/>
          <w:sz w:val="28"/>
          <w:szCs w:val="28"/>
        </w:rPr>
        <w:t xml:space="preserve">статьи 12 </w:t>
      </w:r>
      <w:r w:rsidRPr="00585EDE">
        <w:rPr>
          <w:rFonts w:ascii="Times New Roman" w:hAnsi="Times New Roman"/>
          <w:sz w:val="28"/>
          <w:szCs w:val="28"/>
        </w:rPr>
        <w:t xml:space="preserve">проекта закона </w:t>
      </w:r>
      <w:r w:rsidRPr="00236C46">
        <w:rPr>
          <w:rFonts w:ascii="Times New Roman" w:hAnsi="Times New Roman"/>
          <w:sz w:val="28"/>
          <w:szCs w:val="28"/>
        </w:rPr>
        <w:t xml:space="preserve">слова </w:t>
      </w:r>
      <w:r w:rsidRPr="00585EDE">
        <w:rPr>
          <w:rFonts w:ascii="Times New Roman" w:hAnsi="Times New Roman"/>
          <w:sz w:val="28"/>
          <w:szCs w:val="28"/>
        </w:rPr>
        <w:t>«на капитальный</w:t>
      </w:r>
      <w:r w:rsidRPr="004A10AB">
        <w:rPr>
          <w:rFonts w:ascii="Times New Roman" w:hAnsi="Times New Roman"/>
          <w:sz w:val="28"/>
          <w:szCs w:val="28"/>
        </w:rPr>
        <w:t xml:space="preserve"> ремонт здания филиала «Великолукский» (детское отделение) </w:t>
      </w:r>
      <w:r w:rsidRPr="00A45B2C">
        <w:rPr>
          <w:rFonts w:ascii="Times New Roman" w:hAnsi="Times New Roman"/>
          <w:i/>
          <w:sz w:val="28"/>
          <w:szCs w:val="28"/>
        </w:rPr>
        <w:t xml:space="preserve">на </w:t>
      </w:r>
      <w:bookmarkStart w:id="12" w:name="_GoBack"/>
      <w:bookmarkEnd w:id="12"/>
      <w:r w:rsidRPr="00A45B2C">
        <w:rPr>
          <w:rFonts w:ascii="Times New Roman" w:hAnsi="Times New Roman"/>
          <w:i/>
          <w:sz w:val="28"/>
          <w:szCs w:val="28"/>
        </w:rPr>
        <w:t>капитальный ремонт</w:t>
      </w:r>
      <w:r w:rsidRPr="004A10AB">
        <w:rPr>
          <w:rFonts w:ascii="Times New Roman" w:hAnsi="Times New Roman"/>
          <w:sz w:val="28"/>
          <w:szCs w:val="28"/>
        </w:rPr>
        <w:t xml:space="preserve"> государственного бюджетного учреждения здравоохранения Псковской области «Противотуберкулезный диспансер» в сумме 10800 тыс. </w:t>
      </w:r>
      <w:r w:rsidRPr="00585EDE">
        <w:rPr>
          <w:rFonts w:ascii="Times New Roman" w:hAnsi="Times New Roman"/>
          <w:sz w:val="28"/>
          <w:szCs w:val="28"/>
        </w:rPr>
        <w:t xml:space="preserve">рублей» </w:t>
      </w:r>
      <w:r w:rsidRPr="00236C46">
        <w:rPr>
          <w:rFonts w:ascii="Times New Roman" w:hAnsi="Times New Roman"/>
          <w:sz w:val="28"/>
          <w:szCs w:val="28"/>
        </w:rPr>
        <w:t xml:space="preserve">следует </w:t>
      </w:r>
      <w:r w:rsidRPr="00236C46">
        <w:rPr>
          <w:rFonts w:ascii="Times New Roman" w:hAnsi="Times New Roman"/>
          <w:i/>
          <w:sz w:val="28"/>
          <w:szCs w:val="28"/>
        </w:rPr>
        <w:t>заменить</w:t>
      </w:r>
      <w:r w:rsidRPr="00236C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словами </w:t>
      </w:r>
      <w:r w:rsidRPr="00236C46">
        <w:rPr>
          <w:rFonts w:ascii="Times New Roman" w:hAnsi="Times New Roman"/>
          <w:sz w:val="28"/>
          <w:szCs w:val="28"/>
        </w:rPr>
        <w:t>«на</w:t>
      </w:r>
      <w:r w:rsidRPr="004A10AB">
        <w:rPr>
          <w:rFonts w:ascii="Times New Roman" w:hAnsi="Times New Roman"/>
          <w:sz w:val="28"/>
          <w:szCs w:val="28"/>
        </w:rPr>
        <w:t xml:space="preserve"> капитальный ремонт здания филиала «Великолукский» (детское отделение) государственного бюджетного учреждения здравоохранения Псковской области «Противотуберкулезный диспансер» в сумме 10800 тыс. </w:t>
      </w:r>
      <w:r w:rsidRPr="00A45B2C">
        <w:rPr>
          <w:rFonts w:ascii="Times New Roman" w:hAnsi="Times New Roman"/>
          <w:sz w:val="28"/>
          <w:szCs w:val="28"/>
        </w:rPr>
        <w:t>рублей.»</w:t>
      </w:r>
      <w:r>
        <w:rPr>
          <w:rFonts w:ascii="Times New Roman" w:hAnsi="Times New Roman"/>
          <w:sz w:val="28"/>
          <w:szCs w:val="28"/>
        </w:rPr>
        <w:t>.</w:t>
      </w:r>
    </w:p>
    <w:p w:rsidR="009128CD" w:rsidRPr="00295EA1" w:rsidRDefault="009128CD" w:rsidP="00BF06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9128CD" w:rsidRPr="00BD555E" w:rsidRDefault="009128CD" w:rsidP="001810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555E">
        <w:rPr>
          <w:rFonts w:ascii="Times New Roman" w:hAnsi="Times New Roman"/>
          <w:sz w:val="28"/>
          <w:szCs w:val="28"/>
          <w:lang w:eastAsia="ru-RU"/>
        </w:rPr>
        <w:t>Счетная палата считает возможным рассмотрение проекта</w:t>
      </w:r>
      <w:r>
        <w:rPr>
          <w:rFonts w:ascii="Times New Roman" w:hAnsi="Times New Roman"/>
          <w:sz w:val="28"/>
          <w:szCs w:val="28"/>
          <w:lang w:eastAsia="ru-RU"/>
        </w:rPr>
        <w:t xml:space="preserve"> закона</w:t>
      </w:r>
      <w:r w:rsidRPr="00BD555E">
        <w:rPr>
          <w:rFonts w:ascii="Times New Roman" w:hAnsi="Times New Roman"/>
          <w:sz w:val="28"/>
          <w:szCs w:val="28"/>
          <w:lang w:eastAsia="ru-RU"/>
        </w:rPr>
        <w:t xml:space="preserve"> с учетом замечаний, изложенных в заключении.</w:t>
      </w:r>
    </w:p>
    <w:p w:rsidR="009128CD" w:rsidRPr="00BD555E" w:rsidRDefault="009128CD" w:rsidP="0018105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:rsidR="009128CD" w:rsidRDefault="009128CD" w:rsidP="001810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9128CD" w:rsidRPr="00BD555E" w:rsidRDefault="009128CD" w:rsidP="001810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D555E">
        <w:rPr>
          <w:rFonts w:ascii="Times New Roman" w:hAnsi="Times New Roman"/>
          <w:sz w:val="28"/>
          <w:szCs w:val="28"/>
          <w:lang w:eastAsia="ru-RU"/>
        </w:rPr>
        <w:t>Председатель</w:t>
      </w:r>
    </w:p>
    <w:p w:rsidR="009128CD" w:rsidRPr="00BD555E" w:rsidRDefault="009128CD" w:rsidP="0018105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D555E">
        <w:rPr>
          <w:rFonts w:ascii="Times New Roman" w:hAnsi="Times New Roman"/>
          <w:sz w:val="28"/>
          <w:szCs w:val="28"/>
          <w:lang w:eastAsia="ru-RU"/>
        </w:rPr>
        <w:t xml:space="preserve">Счетной палаты                                                                             М.Н.Хохлова </w:t>
      </w:r>
    </w:p>
    <w:p w:rsidR="009128CD" w:rsidRPr="00BD555E" w:rsidRDefault="009128CD" w:rsidP="001810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128CD" w:rsidRPr="00BD555E" w:rsidRDefault="009128CD" w:rsidP="001810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128CD" w:rsidRDefault="009128CD" w:rsidP="001810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128CD" w:rsidRDefault="009128CD" w:rsidP="001810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128CD" w:rsidRDefault="009128CD" w:rsidP="001810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128CD" w:rsidRDefault="009128CD" w:rsidP="001810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128CD" w:rsidRDefault="009128CD" w:rsidP="001810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128CD" w:rsidRDefault="009128CD" w:rsidP="001810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128CD" w:rsidRDefault="009128CD" w:rsidP="001810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128CD" w:rsidRDefault="009128CD" w:rsidP="001810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128CD" w:rsidRDefault="009128CD" w:rsidP="001810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9128CD" w:rsidRDefault="009128CD" w:rsidP="001810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BD555E">
        <w:rPr>
          <w:rFonts w:ascii="Times New Roman" w:hAnsi="Times New Roman"/>
          <w:sz w:val="20"/>
          <w:szCs w:val="20"/>
          <w:lang w:eastAsia="ru-RU"/>
        </w:rPr>
        <w:t>исп</w:t>
      </w:r>
      <w:r>
        <w:rPr>
          <w:rFonts w:ascii="Times New Roman" w:hAnsi="Times New Roman"/>
          <w:sz w:val="20"/>
          <w:szCs w:val="20"/>
          <w:lang w:eastAsia="ru-RU"/>
        </w:rPr>
        <w:t>олнители</w:t>
      </w:r>
    </w:p>
    <w:p w:rsidR="009128CD" w:rsidRPr="00BD555E" w:rsidRDefault="009128CD" w:rsidP="001810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BD555E">
        <w:rPr>
          <w:rFonts w:ascii="Times New Roman" w:hAnsi="Times New Roman"/>
          <w:sz w:val="20"/>
          <w:szCs w:val="20"/>
          <w:lang w:eastAsia="ru-RU"/>
        </w:rPr>
        <w:t>Андрухова Л.Н.</w:t>
      </w:r>
      <w:r w:rsidRPr="00AC1D68"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BD555E">
        <w:rPr>
          <w:rFonts w:ascii="Times New Roman" w:hAnsi="Times New Roman"/>
          <w:sz w:val="20"/>
          <w:szCs w:val="20"/>
          <w:lang w:eastAsia="ru-RU"/>
        </w:rPr>
        <w:t>т.29-99-13</w:t>
      </w:r>
    </w:p>
    <w:p w:rsidR="009128CD" w:rsidRDefault="009128CD" w:rsidP="00A016F6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hAnsi="Times New Roman"/>
          <w:sz w:val="20"/>
          <w:szCs w:val="20"/>
          <w:lang w:eastAsia="ru-RU"/>
        </w:rPr>
        <w:t>Котова Н.А т. 29-99-22</w:t>
      </w:r>
    </w:p>
    <w:sectPr w:rsidR="009128CD" w:rsidSect="0006262D">
      <w:footerReference w:type="even" r:id="rId17"/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28CD" w:rsidRDefault="009128CD">
      <w:pPr>
        <w:spacing w:after="0" w:line="240" w:lineRule="auto"/>
      </w:pPr>
      <w:r>
        <w:separator/>
      </w:r>
    </w:p>
  </w:endnote>
  <w:endnote w:type="continuationSeparator" w:id="0">
    <w:p w:rsidR="009128CD" w:rsidRDefault="009128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8CD" w:rsidRDefault="009128CD" w:rsidP="00E25D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128CD" w:rsidRDefault="009128CD" w:rsidP="00E25D4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8CD" w:rsidRDefault="009128CD" w:rsidP="00E25D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9128CD" w:rsidRDefault="009128CD" w:rsidP="00E25D47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28CD" w:rsidRDefault="009128CD">
      <w:pPr>
        <w:spacing w:after="0" w:line="240" w:lineRule="auto"/>
      </w:pPr>
      <w:r>
        <w:separator/>
      </w:r>
    </w:p>
  </w:footnote>
  <w:footnote w:type="continuationSeparator" w:id="0">
    <w:p w:rsidR="009128CD" w:rsidRDefault="009128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784C6B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BD6D11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FFE9D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8D6AF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1B835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33087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E1EC03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84038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AB8E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716DF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cumentProtection w:edit="readOnly" w:enforcement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1052"/>
    <w:rsid w:val="000024D8"/>
    <w:rsid w:val="000027B5"/>
    <w:rsid w:val="000036E2"/>
    <w:rsid w:val="000104F5"/>
    <w:rsid w:val="000118CE"/>
    <w:rsid w:val="00014A2B"/>
    <w:rsid w:val="00017E9D"/>
    <w:rsid w:val="000212D6"/>
    <w:rsid w:val="00022B1E"/>
    <w:rsid w:val="00030322"/>
    <w:rsid w:val="00033BE0"/>
    <w:rsid w:val="000361DB"/>
    <w:rsid w:val="00040E31"/>
    <w:rsid w:val="00044184"/>
    <w:rsid w:val="0004678F"/>
    <w:rsid w:val="0005323E"/>
    <w:rsid w:val="00055362"/>
    <w:rsid w:val="0005589A"/>
    <w:rsid w:val="0005689D"/>
    <w:rsid w:val="000601EF"/>
    <w:rsid w:val="0006262D"/>
    <w:rsid w:val="0006434E"/>
    <w:rsid w:val="000657C5"/>
    <w:rsid w:val="00065DC7"/>
    <w:rsid w:val="00067B64"/>
    <w:rsid w:val="00067FEB"/>
    <w:rsid w:val="000709A9"/>
    <w:rsid w:val="00072A77"/>
    <w:rsid w:val="000755BF"/>
    <w:rsid w:val="000758E1"/>
    <w:rsid w:val="00075A2D"/>
    <w:rsid w:val="00080AF3"/>
    <w:rsid w:val="0008411A"/>
    <w:rsid w:val="00084C21"/>
    <w:rsid w:val="000875BB"/>
    <w:rsid w:val="000877F3"/>
    <w:rsid w:val="0008792E"/>
    <w:rsid w:val="00087944"/>
    <w:rsid w:val="0009064A"/>
    <w:rsid w:val="0009151C"/>
    <w:rsid w:val="00092801"/>
    <w:rsid w:val="000949CA"/>
    <w:rsid w:val="00095610"/>
    <w:rsid w:val="000A1227"/>
    <w:rsid w:val="000A1F79"/>
    <w:rsid w:val="000A2A8E"/>
    <w:rsid w:val="000A4B91"/>
    <w:rsid w:val="000A4ED6"/>
    <w:rsid w:val="000A6317"/>
    <w:rsid w:val="000B44A0"/>
    <w:rsid w:val="000B6EE7"/>
    <w:rsid w:val="000C5C0A"/>
    <w:rsid w:val="000D0984"/>
    <w:rsid w:val="000D0A97"/>
    <w:rsid w:val="000D242A"/>
    <w:rsid w:val="000D326C"/>
    <w:rsid w:val="000D553E"/>
    <w:rsid w:val="000D560D"/>
    <w:rsid w:val="000D5A7C"/>
    <w:rsid w:val="000D636A"/>
    <w:rsid w:val="000D6A48"/>
    <w:rsid w:val="000D7475"/>
    <w:rsid w:val="000D74B6"/>
    <w:rsid w:val="000E3F81"/>
    <w:rsid w:val="000E4E1F"/>
    <w:rsid w:val="000E5558"/>
    <w:rsid w:val="000E5999"/>
    <w:rsid w:val="000F2001"/>
    <w:rsid w:val="000F2906"/>
    <w:rsid w:val="000F2C7B"/>
    <w:rsid w:val="000F332E"/>
    <w:rsid w:val="000F459E"/>
    <w:rsid w:val="000F4A9D"/>
    <w:rsid w:val="000F5CF9"/>
    <w:rsid w:val="000F6ADE"/>
    <w:rsid w:val="00101270"/>
    <w:rsid w:val="001038BC"/>
    <w:rsid w:val="00103C16"/>
    <w:rsid w:val="001055B8"/>
    <w:rsid w:val="00105694"/>
    <w:rsid w:val="00107AF8"/>
    <w:rsid w:val="00110716"/>
    <w:rsid w:val="0011154C"/>
    <w:rsid w:val="00111FFF"/>
    <w:rsid w:val="00114DBB"/>
    <w:rsid w:val="00117807"/>
    <w:rsid w:val="00120248"/>
    <w:rsid w:val="00120997"/>
    <w:rsid w:val="001221F3"/>
    <w:rsid w:val="00122B53"/>
    <w:rsid w:val="00123F79"/>
    <w:rsid w:val="001247F9"/>
    <w:rsid w:val="00130E0C"/>
    <w:rsid w:val="00131C10"/>
    <w:rsid w:val="00134280"/>
    <w:rsid w:val="00134A86"/>
    <w:rsid w:val="00137203"/>
    <w:rsid w:val="0014362A"/>
    <w:rsid w:val="00145D07"/>
    <w:rsid w:val="00146DA8"/>
    <w:rsid w:val="00147965"/>
    <w:rsid w:val="00147A27"/>
    <w:rsid w:val="001526C8"/>
    <w:rsid w:val="001546B0"/>
    <w:rsid w:val="0015594F"/>
    <w:rsid w:val="00156740"/>
    <w:rsid w:val="001604D1"/>
    <w:rsid w:val="0016107D"/>
    <w:rsid w:val="00161A56"/>
    <w:rsid w:val="00171A04"/>
    <w:rsid w:val="00171CB4"/>
    <w:rsid w:val="00171F06"/>
    <w:rsid w:val="001727FD"/>
    <w:rsid w:val="001755EE"/>
    <w:rsid w:val="00177241"/>
    <w:rsid w:val="0018004B"/>
    <w:rsid w:val="00181052"/>
    <w:rsid w:val="0018144A"/>
    <w:rsid w:val="00182DEE"/>
    <w:rsid w:val="001873C9"/>
    <w:rsid w:val="00190DED"/>
    <w:rsid w:val="00191209"/>
    <w:rsid w:val="00191423"/>
    <w:rsid w:val="001916D3"/>
    <w:rsid w:val="00196992"/>
    <w:rsid w:val="00196AE2"/>
    <w:rsid w:val="001972CE"/>
    <w:rsid w:val="001A64A7"/>
    <w:rsid w:val="001B1429"/>
    <w:rsid w:val="001B2FF3"/>
    <w:rsid w:val="001B460F"/>
    <w:rsid w:val="001B6178"/>
    <w:rsid w:val="001C1310"/>
    <w:rsid w:val="001C28C5"/>
    <w:rsid w:val="001C2D73"/>
    <w:rsid w:val="001C39CF"/>
    <w:rsid w:val="001C3A44"/>
    <w:rsid w:val="001C6073"/>
    <w:rsid w:val="001D0190"/>
    <w:rsid w:val="001D1FDA"/>
    <w:rsid w:val="001D63E8"/>
    <w:rsid w:val="001D677B"/>
    <w:rsid w:val="001F33CC"/>
    <w:rsid w:val="001F38A9"/>
    <w:rsid w:val="001F3C46"/>
    <w:rsid w:val="001F3EBC"/>
    <w:rsid w:val="001F4151"/>
    <w:rsid w:val="00203774"/>
    <w:rsid w:val="0020569B"/>
    <w:rsid w:val="002065CB"/>
    <w:rsid w:val="00214FF9"/>
    <w:rsid w:val="00216519"/>
    <w:rsid w:val="00216FB9"/>
    <w:rsid w:val="00220FC5"/>
    <w:rsid w:val="002249FB"/>
    <w:rsid w:val="00224ADA"/>
    <w:rsid w:val="00224B42"/>
    <w:rsid w:val="00224CE5"/>
    <w:rsid w:val="002251B0"/>
    <w:rsid w:val="002267C2"/>
    <w:rsid w:val="002271B9"/>
    <w:rsid w:val="00230010"/>
    <w:rsid w:val="002338C8"/>
    <w:rsid w:val="00233E34"/>
    <w:rsid w:val="00236C46"/>
    <w:rsid w:val="00240F47"/>
    <w:rsid w:val="002413B6"/>
    <w:rsid w:val="00244410"/>
    <w:rsid w:val="002451D8"/>
    <w:rsid w:val="00252DF0"/>
    <w:rsid w:val="00253D70"/>
    <w:rsid w:val="00260A07"/>
    <w:rsid w:val="00261D82"/>
    <w:rsid w:val="00261ED3"/>
    <w:rsid w:val="0026210E"/>
    <w:rsid w:val="00263D93"/>
    <w:rsid w:val="00264A66"/>
    <w:rsid w:val="002677CC"/>
    <w:rsid w:val="002679B1"/>
    <w:rsid w:val="00267C1C"/>
    <w:rsid w:val="0027174C"/>
    <w:rsid w:val="00273378"/>
    <w:rsid w:val="002734C4"/>
    <w:rsid w:val="00275469"/>
    <w:rsid w:val="00275901"/>
    <w:rsid w:val="0027767F"/>
    <w:rsid w:val="00277EEB"/>
    <w:rsid w:val="00281E3C"/>
    <w:rsid w:val="00285022"/>
    <w:rsid w:val="002919F1"/>
    <w:rsid w:val="00291A25"/>
    <w:rsid w:val="00295EA1"/>
    <w:rsid w:val="002A4BB7"/>
    <w:rsid w:val="002C08F5"/>
    <w:rsid w:val="002C31E2"/>
    <w:rsid w:val="002C3B60"/>
    <w:rsid w:val="002C5011"/>
    <w:rsid w:val="002C55E8"/>
    <w:rsid w:val="002C7CEA"/>
    <w:rsid w:val="002C7F10"/>
    <w:rsid w:val="002D05ED"/>
    <w:rsid w:val="002D2050"/>
    <w:rsid w:val="002D3452"/>
    <w:rsid w:val="002D6A8E"/>
    <w:rsid w:val="002E06D1"/>
    <w:rsid w:val="002E4E78"/>
    <w:rsid w:val="002E5D96"/>
    <w:rsid w:val="002E6438"/>
    <w:rsid w:val="002E6A91"/>
    <w:rsid w:val="002F2572"/>
    <w:rsid w:val="002F2AE6"/>
    <w:rsid w:val="002F638F"/>
    <w:rsid w:val="002F6527"/>
    <w:rsid w:val="00300C68"/>
    <w:rsid w:val="00301C95"/>
    <w:rsid w:val="00307824"/>
    <w:rsid w:val="00310AD3"/>
    <w:rsid w:val="00314B64"/>
    <w:rsid w:val="00314E31"/>
    <w:rsid w:val="003150CA"/>
    <w:rsid w:val="003238E2"/>
    <w:rsid w:val="00324D1A"/>
    <w:rsid w:val="00325F38"/>
    <w:rsid w:val="003272C1"/>
    <w:rsid w:val="003314AA"/>
    <w:rsid w:val="00332DF6"/>
    <w:rsid w:val="0033436F"/>
    <w:rsid w:val="00337C2E"/>
    <w:rsid w:val="003423E6"/>
    <w:rsid w:val="00342585"/>
    <w:rsid w:val="00343B52"/>
    <w:rsid w:val="00344E7A"/>
    <w:rsid w:val="0034506B"/>
    <w:rsid w:val="0034563D"/>
    <w:rsid w:val="0034650C"/>
    <w:rsid w:val="00352BAC"/>
    <w:rsid w:val="00356503"/>
    <w:rsid w:val="00356C0C"/>
    <w:rsid w:val="00365A10"/>
    <w:rsid w:val="00367A68"/>
    <w:rsid w:val="0037226E"/>
    <w:rsid w:val="0037272A"/>
    <w:rsid w:val="00374914"/>
    <w:rsid w:val="0037604C"/>
    <w:rsid w:val="003763CF"/>
    <w:rsid w:val="003770D4"/>
    <w:rsid w:val="0037738B"/>
    <w:rsid w:val="003857FA"/>
    <w:rsid w:val="00385E7A"/>
    <w:rsid w:val="003906DA"/>
    <w:rsid w:val="00391FA8"/>
    <w:rsid w:val="00392FFF"/>
    <w:rsid w:val="00393659"/>
    <w:rsid w:val="00396B8C"/>
    <w:rsid w:val="00397FC1"/>
    <w:rsid w:val="003A3081"/>
    <w:rsid w:val="003A3F83"/>
    <w:rsid w:val="003B02A9"/>
    <w:rsid w:val="003B40D1"/>
    <w:rsid w:val="003B5F72"/>
    <w:rsid w:val="003B615A"/>
    <w:rsid w:val="003C163C"/>
    <w:rsid w:val="003C17BF"/>
    <w:rsid w:val="003C1A9C"/>
    <w:rsid w:val="003C3508"/>
    <w:rsid w:val="003C5EAB"/>
    <w:rsid w:val="003D0253"/>
    <w:rsid w:val="003D37DC"/>
    <w:rsid w:val="003D3AFF"/>
    <w:rsid w:val="003D4899"/>
    <w:rsid w:val="003D5A71"/>
    <w:rsid w:val="003D665B"/>
    <w:rsid w:val="003E2B80"/>
    <w:rsid w:val="003E4310"/>
    <w:rsid w:val="003F195E"/>
    <w:rsid w:val="003F3344"/>
    <w:rsid w:val="003F748E"/>
    <w:rsid w:val="004015C8"/>
    <w:rsid w:val="004016D7"/>
    <w:rsid w:val="00401738"/>
    <w:rsid w:val="00401E03"/>
    <w:rsid w:val="004028C7"/>
    <w:rsid w:val="004055A2"/>
    <w:rsid w:val="00406A07"/>
    <w:rsid w:val="00412079"/>
    <w:rsid w:val="00412A84"/>
    <w:rsid w:val="004133BD"/>
    <w:rsid w:val="004134D8"/>
    <w:rsid w:val="00413CCA"/>
    <w:rsid w:val="00413EE1"/>
    <w:rsid w:val="00414B93"/>
    <w:rsid w:val="00416F1F"/>
    <w:rsid w:val="0042188B"/>
    <w:rsid w:val="00422029"/>
    <w:rsid w:val="00422594"/>
    <w:rsid w:val="00426CCB"/>
    <w:rsid w:val="0043074C"/>
    <w:rsid w:val="004377AF"/>
    <w:rsid w:val="00441334"/>
    <w:rsid w:val="00442076"/>
    <w:rsid w:val="00444390"/>
    <w:rsid w:val="00446E40"/>
    <w:rsid w:val="004530AA"/>
    <w:rsid w:val="004530E0"/>
    <w:rsid w:val="004554BE"/>
    <w:rsid w:val="00457B11"/>
    <w:rsid w:val="00461E9B"/>
    <w:rsid w:val="00466528"/>
    <w:rsid w:val="00467258"/>
    <w:rsid w:val="00473895"/>
    <w:rsid w:val="00474CBE"/>
    <w:rsid w:val="00475261"/>
    <w:rsid w:val="00475E6D"/>
    <w:rsid w:val="004760C5"/>
    <w:rsid w:val="0048058B"/>
    <w:rsid w:val="00481D9F"/>
    <w:rsid w:val="00482D6B"/>
    <w:rsid w:val="004844FC"/>
    <w:rsid w:val="00485DF0"/>
    <w:rsid w:val="004876E8"/>
    <w:rsid w:val="00491EA2"/>
    <w:rsid w:val="00494838"/>
    <w:rsid w:val="0049561F"/>
    <w:rsid w:val="004969B0"/>
    <w:rsid w:val="004A0A58"/>
    <w:rsid w:val="004A10AB"/>
    <w:rsid w:val="004A2A6B"/>
    <w:rsid w:val="004A604F"/>
    <w:rsid w:val="004B0AF3"/>
    <w:rsid w:val="004B16BF"/>
    <w:rsid w:val="004B21D2"/>
    <w:rsid w:val="004B2424"/>
    <w:rsid w:val="004B300D"/>
    <w:rsid w:val="004B32D7"/>
    <w:rsid w:val="004B6A67"/>
    <w:rsid w:val="004B7FA6"/>
    <w:rsid w:val="004C1758"/>
    <w:rsid w:val="004C2B6B"/>
    <w:rsid w:val="004C2CC8"/>
    <w:rsid w:val="004C5418"/>
    <w:rsid w:val="004C5A98"/>
    <w:rsid w:val="004D2B4C"/>
    <w:rsid w:val="004D2CEF"/>
    <w:rsid w:val="004D550C"/>
    <w:rsid w:val="004D55EA"/>
    <w:rsid w:val="004D6602"/>
    <w:rsid w:val="004E3220"/>
    <w:rsid w:val="004E47D8"/>
    <w:rsid w:val="004E6174"/>
    <w:rsid w:val="004E6FA4"/>
    <w:rsid w:val="004E7B80"/>
    <w:rsid w:val="004F50EC"/>
    <w:rsid w:val="004F5E12"/>
    <w:rsid w:val="004F6B40"/>
    <w:rsid w:val="004F72C1"/>
    <w:rsid w:val="0050197C"/>
    <w:rsid w:val="00503A9F"/>
    <w:rsid w:val="00504B85"/>
    <w:rsid w:val="00504FCF"/>
    <w:rsid w:val="005079B7"/>
    <w:rsid w:val="00513307"/>
    <w:rsid w:val="00514EEB"/>
    <w:rsid w:val="00514F4C"/>
    <w:rsid w:val="00515F78"/>
    <w:rsid w:val="0052143F"/>
    <w:rsid w:val="00521595"/>
    <w:rsid w:val="00523ECA"/>
    <w:rsid w:val="005264CD"/>
    <w:rsid w:val="005313A7"/>
    <w:rsid w:val="00533867"/>
    <w:rsid w:val="005348C3"/>
    <w:rsid w:val="005349BC"/>
    <w:rsid w:val="005355A9"/>
    <w:rsid w:val="00536437"/>
    <w:rsid w:val="005365CB"/>
    <w:rsid w:val="005374C2"/>
    <w:rsid w:val="00537A87"/>
    <w:rsid w:val="00544BA2"/>
    <w:rsid w:val="0055062B"/>
    <w:rsid w:val="00550DFF"/>
    <w:rsid w:val="00551514"/>
    <w:rsid w:val="005526A5"/>
    <w:rsid w:val="0055434C"/>
    <w:rsid w:val="00555920"/>
    <w:rsid w:val="005601AF"/>
    <w:rsid w:val="00564E73"/>
    <w:rsid w:val="005675E4"/>
    <w:rsid w:val="0057212F"/>
    <w:rsid w:val="005730DA"/>
    <w:rsid w:val="005733AA"/>
    <w:rsid w:val="0057372C"/>
    <w:rsid w:val="00577132"/>
    <w:rsid w:val="005779E0"/>
    <w:rsid w:val="00577F44"/>
    <w:rsid w:val="00580F37"/>
    <w:rsid w:val="00581DCF"/>
    <w:rsid w:val="00584D3C"/>
    <w:rsid w:val="00585EDE"/>
    <w:rsid w:val="00591BA7"/>
    <w:rsid w:val="0059497B"/>
    <w:rsid w:val="00595DC9"/>
    <w:rsid w:val="00597934"/>
    <w:rsid w:val="005A0D6A"/>
    <w:rsid w:val="005A130C"/>
    <w:rsid w:val="005A3360"/>
    <w:rsid w:val="005A46EB"/>
    <w:rsid w:val="005A47C5"/>
    <w:rsid w:val="005A4E4F"/>
    <w:rsid w:val="005B1723"/>
    <w:rsid w:val="005B1EC0"/>
    <w:rsid w:val="005B33F8"/>
    <w:rsid w:val="005B63E0"/>
    <w:rsid w:val="005B6983"/>
    <w:rsid w:val="005C0DED"/>
    <w:rsid w:val="005C184A"/>
    <w:rsid w:val="005C36C2"/>
    <w:rsid w:val="005C3C4A"/>
    <w:rsid w:val="005C48A8"/>
    <w:rsid w:val="005C4A09"/>
    <w:rsid w:val="005C5936"/>
    <w:rsid w:val="005C6CC7"/>
    <w:rsid w:val="005D194C"/>
    <w:rsid w:val="005D5B64"/>
    <w:rsid w:val="005D786D"/>
    <w:rsid w:val="005E03E5"/>
    <w:rsid w:val="005E10B0"/>
    <w:rsid w:val="005E50FC"/>
    <w:rsid w:val="005E7F30"/>
    <w:rsid w:val="005F1F00"/>
    <w:rsid w:val="005F59D6"/>
    <w:rsid w:val="005F7BB3"/>
    <w:rsid w:val="005F7FC0"/>
    <w:rsid w:val="0060060A"/>
    <w:rsid w:val="0060390A"/>
    <w:rsid w:val="006135FE"/>
    <w:rsid w:val="00614E40"/>
    <w:rsid w:val="00617230"/>
    <w:rsid w:val="00620FFD"/>
    <w:rsid w:val="00622FCF"/>
    <w:rsid w:val="00623408"/>
    <w:rsid w:val="006263C4"/>
    <w:rsid w:val="00627F51"/>
    <w:rsid w:val="006366CF"/>
    <w:rsid w:val="006438CD"/>
    <w:rsid w:val="006450F5"/>
    <w:rsid w:val="006456EC"/>
    <w:rsid w:val="00646616"/>
    <w:rsid w:val="0065001B"/>
    <w:rsid w:val="0066324E"/>
    <w:rsid w:val="00663439"/>
    <w:rsid w:val="00664B92"/>
    <w:rsid w:val="00667E03"/>
    <w:rsid w:val="0067092E"/>
    <w:rsid w:val="0067234E"/>
    <w:rsid w:val="0068043B"/>
    <w:rsid w:val="00681148"/>
    <w:rsid w:val="0068118C"/>
    <w:rsid w:val="00681892"/>
    <w:rsid w:val="00681BD5"/>
    <w:rsid w:val="00682E79"/>
    <w:rsid w:val="00682FDD"/>
    <w:rsid w:val="0068399F"/>
    <w:rsid w:val="00685038"/>
    <w:rsid w:val="00690E6E"/>
    <w:rsid w:val="00691A83"/>
    <w:rsid w:val="00692D3D"/>
    <w:rsid w:val="00693A68"/>
    <w:rsid w:val="006A0E34"/>
    <w:rsid w:val="006A6E55"/>
    <w:rsid w:val="006B03C9"/>
    <w:rsid w:val="006B1744"/>
    <w:rsid w:val="006B1CFF"/>
    <w:rsid w:val="006B3C5B"/>
    <w:rsid w:val="006B5476"/>
    <w:rsid w:val="006B6779"/>
    <w:rsid w:val="006B6EA2"/>
    <w:rsid w:val="006C017F"/>
    <w:rsid w:val="006C0846"/>
    <w:rsid w:val="006C3A74"/>
    <w:rsid w:val="006C47F9"/>
    <w:rsid w:val="006D0DAC"/>
    <w:rsid w:val="006D10DA"/>
    <w:rsid w:val="006D440E"/>
    <w:rsid w:val="006D49DD"/>
    <w:rsid w:val="006D4EFC"/>
    <w:rsid w:val="006D500D"/>
    <w:rsid w:val="006D7167"/>
    <w:rsid w:val="006E5127"/>
    <w:rsid w:val="006E573F"/>
    <w:rsid w:val="006E603C"/>
    <w:rsid w:val="006F39DC"/>
    <w:rsid w:val="006F4777"/>
    <w:rsid w:val="006F5DD9"/>
    <w:rsid w:val="007011F3"/>
    <w:rsid w:val="00707FBC"/>
    <w:rsid w:val="00712528"/>
    <w:rsid w:val="007128CF"/>
    <w:rsid w:val="00712D63"/>
    <w:rsid w:val="007140FB"/>
    <w:rsid w:val="00716BB8"/>
    <w:rsid w:val="00717DCB"/>
    <w:rsid w:val="0072183E"/>
    <w:rsid w:val="00724172"/>
    <w:rsid w:val="00726269"/>
    <w:rsid w:val="00726B44"/>
    <w:rsid w:val="00726B8F"/>
    <w:rsid w:val="00731810"/>
    <w:rsid w:val="007319A3"/>
    <w:rsid w:val="00736913"/>
    <w:rsid w:val="00736927"/>
    <w:rsid w:val="00742CFF"/>
    <w:rsid w:val="00742D15"/>
    <w:rsid w:val="007434DA"/>
    <w:rsid w:val="00744A75"/>
    <w:rsid w:val="0074617F"/>
    <w:rsid w:val="00747C49"/>
    <w:rsid w:val="007500B3"/>
    <w:rsid w:val="00753224"/>
    <w:rsid w:val="0075386D"/>
    <w:rsid w:val="00753BF5"/>
    <w:rsid w:val="0075713F"/>
    <w:rsid w:val="00760DA9"/>
    <w:rsid w:val="00761E64"/>
    <w:rsid w:val="0076210B"/>
    <w:rsid w:val="0076301C"/>
    <w:rsid w:val="0076458B"/>
    <w:rsid w:val="00764672"/>
    <w:rsid w:val="00764F0C"/>
    <w:rsid w:val="00765CDF"/>
    <w:rsid w:val="0076623A"/>
    <w:rsid w:val="00767270"/>
    <w:rsid w:val="0077155C"/>
    <w:rsid w:val="0077178E"/>
    <w:rsid w:val="00771BAD"/>
    <w:rsid w:val="00772B91"/>
    <w:rsid w:val="00774D68"/>
    <w:rsid w:val="007803CB"/>
    <w:rsid w:val="00780469"/>
    <w:rsid w:val="00780915"/>
    <w:rsid w:val="00781F24"/>
    <w:rsid w:val="00782902"/>
    <w:rsid w:val="00783AEE"/>
    <w:rsid w:val="007910AF"/>
    <w:rsid w:val="007911D3"/>
    <w:rsid w:val="00792049"/>
    <w:rsid w:val="00792B5C"/>
    <w:rsid w:val="00793C9D"/>
    <w:rsid w:val="00795DF1"/>
    <w:rsid w:val="007968D5"/>
    <w:rsid w:val="00796B36"/>
    <w:rsid w:val="0079721D"/>
    <w:rsid w:val="00797512"/>
    <w:rsid w:val="007A1E84"/>
    <w:rsid w:val="007A4A8A"/>
    <w:rsid w:val="007A5A6D"/>
    <w:rsid w:val="007A70E0"/>
    <w:rsid w:val="007B0FDC"/>
    <w:rsid w:val="007B2160"/>
    <w:rsid w:val="007B2B81"/>
    <w:rsid w:val="007B3A4C"/>
    <w:rsid w:val="007B5513"/>
    <w:rsid w:val="007B57D0"/>
    <w:rsid w:val="007B75BC"/>
    <w:rsid w:val="007B7D6E"/>
    <w:rsid w:val="007C3390"/>
    <w:rsid w:val="007C4062"/>
    <w:rsid w:val="007C4205"/>
    <w:rsid w:val="007C5DB2"/>
    <w:rsid w:val="007C5FCC"/>
    <w:rsid w:val="007D52B2"/>
    <w:rsid w:val="007D604C"/>
    <w:rsid w:val="007D6EAB"/>
    <w:rsid w:val="007E0F4B"/>
    <w:rsid w:val="007E16AE"/>
    <w:rsid w:val="007E23B7"/>
    <w:rsid w:val="007E4FC0"/>
    <w:rsid w:val="007E5F91"/>
    <w:rsid w:val="007F2F22"/>
    <w:rsid w:val="007F2F7A"/>
    <w:rsid w:val="007F3DD6"/>
    <w:rsid w:val="00801BDD"/>
    <w:rsid w:val="00802236"/>
    <w:rsid w:val="00805BAF"/>
    <w:rsid w:val="008116FE"/>
    <w:rsid w:val="00811B4A"/>
    <w:rsid w:val="00813FA8"/>
    <w:rsid w:val="008142A0"/>
    <w:rsid w:val="008149AD"/>
    <w:rsid w:val="00817944"/>
    <w:rsid w:val="008214C6"/>
    <w:rsid w:val="00822F12"/>
    <w:rsid w:val="00824DC0"/>
    <w:rsid w:val="00827D43"/>
    <w:rsid w:val="0083607B"/>
    <w:rsid w:val="0084197A"/>
    <w:rsid w:val="00841A5A"/>
    <w:rsid w:val="008449D6"/>
    <w:rsid w:val="00847335"/>
    <w:rsid w:val="00850638"/>
    <w:rsid w:val="00852FCB"/>
    <w:rsid w:val="0085353E"/>
    <w:rsid w:val="00856A91"/>
    <w:rsid w:val="008612A1"/>
    <w:rsid w:val="00861EC8"/>
    <w:rsid w:val="00864534"/>
    <w:rsid w:val="00867726"/>
    <w:rsid w:val="00871607"/>
    <w:rsid w:val="00872432"/>
    <w:rsid w:val="0087350F"/>
    <w:rsid w:val="00874321"/>
    <w:rsid w:val="00875AD4"/>
    <w:rsid w:val="00876B71"/>
    <w:rsid w:val="00877EC2"/>
    <w:rsid w:val="00885087"/>
    <w:rsid w:val="00887849"/>
    <w:rsid w:val="00893B06"/>
    <w:rsid w:val="008943F0"/>
    <w:rsid w:val="00894483"/>
    <w:rsid w:val="00894CD9"/>
    <w:rsid w:val="00895762"/>
    <w:rsid w:val="00895AA6"/>
    <w:rsid w:val="008960B8"/>
    <w:rsid w:val="0089711B"/>
    <w:rsid w:val="008A025D"/>
    <w:rsid w:val="008A17CF"/>
    <w:rsid w:val="008A3918"/>
    <w:rsid w:val="008A6B34"/>
    <w:rsid w:val="008A7AFC"/>
    <w:rsid w:val="008B0044"/>
    <w:rsid w:val="008B1116"/>
    <w:rsid w:val="008B224B"/>
    <w:rsid w:val="008B2EEC"/>
    <w:rsid w:val="008B30D4"/>
    <w:rsid w:val="008B4E2F"/>
    <w:rsid w:val="008B76D8"/>
    <w:rsid w:val="008C3466"/>
    <w:rsid w:val="008C4932"/>
    <w:rsid w:val="008C577D"/>
    <w:rsid w:val="008C5F69"/>
    <w:rsid w:val="008C6563"/>
    <w:rsid w:val="008C6C38"/>
    <w:rsid w:val="008C77E1"/>
    <w:rsid w:val="008D2113"/>
    <w:rsid w:val="008D56D7"/>
    <w:rsid w:val="008D6923"/>
    <w:rsid w:val="008E173F"/>
    <w:rsid w:val="008E2242"/>
    <w:rsid w:val="008E2CBC"/>
    <w:rsid w:val="008E704A"/>
    <w:rsid w:val="008E7F52"/>
    <w:rsid w:val="008F161E"/>
    <w:rsid w:val="008F2AB5"/>
    <w:rsid w:val="008F7471"/>
    <w:rsid w:val="008F7747"/>
    <w:rsid w:val="008F7A5A"/>
    <w:rsid w:val="00901FE6"/>
    <w:rsid w:val="009025A5"/>
    <w:rsid w:val="00902B7E"/>
    <w:rsid w:val="00903DE2"/>
    <w:rsid w:val="00904376"/>
    <w:rsid w:val="0090521E"/>
    <w:rsid w:val="0090620D"/>
    <w:rsid w:val="0090684D"/>
    <w:rsid w:val="00906947"/>
    <w:rsid w:val="009120BD"/>
    <w:rsid w:val="009128CD"/>
    <w:rsid w:val="00913C8F"/>
    <w:rsid w:val="00913FC4"/>
    <w:rsid w:val="00917BDE"/>
    <w:rsid w:val="009211FE"/>
    <w:rsid w:val="00922C1D"/>
    <w:rsid w:val="009305F2"/>
    <w:rsid w:val="009322EF"/>
    <w:rsid w:val="00932AE5"/>
    <w:rsid w:val="00932CF7"/>
    <w:rsid w:val="009332F4"/>
    <w:rsid w:val="00933896"/>
    <w:rsid w:val="00933898"/>
    <w:rsid w:val="00933B09"/>
    <w:rsid w:val="00934D4F"/>
    <w:rsid w:val="00945476"/>
    <w:rsid w:val="00951551"/>
    <w:rsid w:val="00951BDD"/>
    <w:rsid w:val="009550BA"/>
    <w:rsid w:val="00955240"/>
    <w:rsid w:val="009579F6"/>
    <w:rsid w:val="00962678"/>
    <w:rsid w:val="00963316"/>
    <w:rsid w:val="0096379A"/>
    <w:rsid w:val="00964E80"/>
    <w:rsid w:val="009653FB"/>
    <w:rsid w:val="009659ED"/>
    <w:rsid w:val="00966945"/>
    <w:rsid w:val="00967EC4"/>
    <w:rsid w:val="009704E7"/>
    <w:rsid w:val="0097090A"/>
    <w:rsid w:val="00970E01"/>
    <w:rsid w:val="00971079"/>
    <w:rsid w:val="009731B5"/>
    <w:rsid w:val="00980644"/>
    <w:rsid w:val="0098093E"/>
    <w:rsid w:val="00980E8E"/>
    <w:rsid w:val="00981478"/>
    <w:rsid w:val="00981C38"/>
    <w:rsid w:val="00981D89"/>
    <w:rsid w:val="0098548A"/>
    <w:rsid w:val="00985E41"/>
    <w:rsid w:val="00986381"/>
    <w:rsid w:val="00986401"/>
    <w:rsid w:val="009A035A"/>
    <w:rsid w:val="009A1209"/>
    <w:rsid w:val="009A2621"/>
    <w:rsid w:val="009A3B12"/>
    <w:rsid w:val="009A74D8"/>
    <w:rsid w:val="009A7AAC"/>
    <w:rsid w:val="009B06D5"/>
    <w:rsid w:val="009B15BC"/>
    <w:rsid w:val="009B164E"/>
    <w:rsid w:val="009B402F"/>
    <w:rsid w:val="009B50D9"/>
    <w:rsid w:val="009B7CCD"/>
    <w:rsid w:val="009C0666"/>
    <w:rsid w:val="009C1228"/>
    <w:rsid w:val="009C4A21"/>
    <w:rsid w:val="009C557B"/>
    <w:rsid w:val="009D42EB"/>
    <w:rsid w:val="009D4458"/>
    <w:rsid w:val="009D47BE"/>
    <w:rsid w:val="009D7CA9"/>
    <w:rsid w:val="009E3718"/>
    <w:rsid w:val="009E5A58"/>
    <w:rsid w:val="009E5E52"/>
    <w:rsid w:val="009E656A"/>
    <w:rsid w:val="009E6B69"/>
    <w:rsid w:val="009F209B"/>
    <w:rsid w:val="009F45DD"/>
    <w:rsid w:val="009F5B0D"/>
    <w:rsid w:val="009F6863"/>
    <w:rsid w:val="009F70D0"/>
    <w:rsid w:val="009F718F"/>
    <w:rsid w:val="00A01665"/>
    <w:rsid w:val="00A016F6"/>
    <w:rsid w:val="00A043FC"/>
    <w:rsid w:val="00A04F37"/>
    <w:rsid w:val="00A06597"/>
    <w:rsid w:val="00A070E7"/>
    <w:rsid w:val="00A107BC"/>
    <w:rsid w:val="00A1116C"/>
    <w:rsid w:val="00A129AC"/>
    <w:rsid w:val="00A138B2"/>
    <w:rsid w:val="00A13941"/>
    <w:rsid w:val="00A13B29"/>
    <w:rsid w:val="00A16F9D"/>
    <w:rsid w:val="00A203CA"/>
    <w:rsid w:val="00A23727"/>
    <w:rsid w:val="00A251CD"/>
    <w:rsid w:val="00A315EA"/>
    <w:rsid w:val="00A31630"/>
    <w:rsid w:val="00A32847"/>
    <w:rsid w:val="00A346AE"/>
    <w:rsid w:val="00A3470D"/>
    <w:rsid w:val="00A36125"/>
    <w:rsid w:val="00A415E9"/>
    <w:rsid w:val="00A430BB"/>
    <w:rsid w:val="00A45B2C"/>
    <w:rsid w:val="00A47F21"/>
    <w:rsid w:val="00A54007"/>
    <w:rsid w:val="00A54D43"/>
    <w:rsid w:val="00A55B4A"/>
    <w:rsid w:val="00A602F6"/>
    <w:rsid w:val="00A62C20"/>
    <w:rsid w:val="00A63BC0"/>
    <w:rsid w:val="00A641A5"/>
    <w:rsid w:val="00A662BA"/>
    <w:rsid w:val="00A66710"/>
    <w:rsid w:val="00A66EE7"/>
    <w:rsid w:val="00A67817"/>
    <w:rsid w:val="00A735E8"/>
    <w:rsid w:val="00A74700"/>
    <w:rsid w:val="00A81C43"/>
    <w:rsid w:val="00A82FCF"/>
    <w:rsid w:val="00A84419"/>
    <w:rsid w:val="00A8450A"/>
    <w:rsid w:val="00A90CB5"/>
    <w:rsid w:val="00A91378"/>
    <w:rsid w:val="00A9226C"/>
    <w:rsid w:val="00A923F0"/>
    <w:rsid w:val="00A933FF"/>
    <w:rsid w:val="00A9455F"/>
    <w:rsid w:val="00AA099D"/>
    <w:rsid w:val="00AA0B58"/>
    <w:rsid w:val="00AA2D85"/>
    <w:rsid w:val="00AA327C"/>
    <w:rsid w:val="00AA3659"/>
    <w:rsid w:val="00AA5000"/>
    <w:rsid w:val="00AA5E24"/>
    <w:rsid w:val="00AA6865"/>
    <w:rsid w:val="00AB0D41"/>
    <w:rsid w:val="00AB1614"/>
    <w:rsid w:val="00AB1918"/>
    <w:rsid w:val="00AB1A57"/>
    <w:rsid w:val="00AB1E00"/>
    <w:rsid w:val="00AB1F56"/>
    <w:rsid w:val="00AB3025"/>
    <w:rsid w:val="00AB5D9E"/>
    <w:rsid w:val="00AB6451"/>
    <w:rsid w:val="00AB6593"/>
    <w:rsid w:val="00AB68AB"/>
    <w:rsid w:val="00AB74BA"/>
    <w:rsid w:val="00AC1B4A"/>
    <w:rsid w:val="00AC1D68"/>
    <w:rsid w:val="00AC3F4C"/>
    <w:rsid w:val="00AC412F"/>
    <w:rsid w:val="00AC4CCD"/>
    <w:rsid w:val="00AC55B7"/>
    <w:rsid w:val="00AC5D2D"/>
    <w:rsid w:val="00AC75CA"/>
    <w:rsid w:val="00AD0A2A"/>
    <w:rsid w:val="00AD14EE"/>
    <w:rsid w:val="00AD6526"/>
    <w:rsid w:val="00AD6600"/>
    <w:rsid w:val="00AD669C"/>
    <w:rsid w:val="00AD7A96"/>
    <w:rsid w:val="00AE1132"/>
    <w:rsid w:val="00AE4D1C"/>
    <w:rsid w:val="00AE59D7"/>
    <w:rsid w:val="00AF0E2D"/>
    <w:rsid w:val="00AF6E8D"/>
    <w:rsid w:val="00B00E4F"/>
    <w:rsid w:val="00B00FE9"/>
    <w:rsid w:val="00B01C05"/>
    <w:rsid w:val="00B027B1"/>
    <w:rsid w:val="00B048B5"/>
    <w:rsid w:val="00B06FBA"/>
    <w:rsid w:val="00B11E70"/>
    <w:rsid w:val="00B12E73"/>
    <w:rsid w:val="00B14BE7"/>
    <w:rsid w:val="00B24D9E"/>
    <w:rsid w:val="00B25094"/>
    <w:rsid w:val="00B27BB0"/>
    <w:rsid w:val="00B31C7B"/>
    <w:rsid w:val="00B31E1C"/>
    <w:rsid w:val="00B32861"/>
    <w:rsid w:val="00B33FA4"/>
    <w:rsid w:val="00B3523F"/>
    <w:rsid w:val="00B3524D"/>
    <w:rsid w:val="00B3750E"/>
    <w:rsid w:val="00B40C46"/>
    <w:rsid w:val="00B41F2B"/>
    <w:rsid w:val="00B43C23"/>
    <w:rsid w:val="00B44677"/>
    <w:rsid w:val="00B4646D"/>
    <w:rsid w:val="00B50543"/>
    <w:rsid w:val="00B50D85"/>
    <w:rsid w:val="00B57AAD"/>
    <w:rsid w:val="00B6045A"/>
    <w:rsid w:val="00B610E1"/>
    <w:rsid w:val="00B614D0"/>
    <w:rsid w:val="00B633B5"/>
    <w:rsid w:val="00B63E1C"/>
    <w:rsid w:val="00B6558D"/>
    <w:rsid w:val="00B65BBD"/>
    <w:rsid w:val="00B67435"/>
    <w:rsid w:val="00B701F0"/>
    <w:rsid w:val="00B70DBB"/>
    <w:rsid w:val="00B735FE"/>
    <w:rsid w:val="00B7757C"/>
    <w:rsid w:val="00B77AFD"/>
    <w:rsid w:val="00B8198D"/>
    <w:rsid w:val="00B8757E"/>
    <w:rsid w:val="00B91474"/>
    <w:rsid w:val="00B92AA1"/>
    <w:rsid w:val="00B93FFE"/>
    <w:rsid w:val="00BA24FB"/>
    <w:rsid w:val="00BB311A"/>
    <w:rsid w:val="00BB4D52"/>
    <w:rsid w:val="00BC04A2"/>
    <w:rsid w:val="00BC0512"/>
    <w:rsid w:val="00BC081A"/>
    <w:rsid w:val="00BC0DF2"/>
    <w:rsid w:val="00BC601C"/>
    <w:rsid w:val="00BD0953"/>
    <w:rsid w:val="00BD555E"/>
    <w:rsid w:val="00BD59C3"/>
    <w:rsid w:val="00BD5F2B"/>
    <w:rsid w:val="00BE16A3"/>
    <w:rsid w:val="00BE2C19"/>
    <w:rsid w:val="00BE3EFC"/>
    <w:rsid w:val="00BE40BB"/>
    <w:rsid w:val="00BE71C3"/>
    <w:rsid w:val="00BE765C"/>
    <w:rsid w:val="00BF067A"/>
    <w:rsid w:val="00BF15DD"/>
    <w:rsid w:val="00BF5E3C"/>
    <w:rsid w:val="00BF6872"/>
    <w:rsid w:val="00BF6FA2"/>
    <w:rsid w:val="00C034DE"/>
    <w:rsid w:val="00C05590"/>
    <w:rsid w:val="00C06E44"/>
    <w:rsid w:val="00C06F5B"/>
    <w:rsid w:val="00C079DB"/>
    <w:rsid w:val="00C10210"/>
    <w:rsid w:val="00C10884"/>
    <w:rsid w:val="00C14404"/>
    <w:rsid w:val="00C14C66"/>
    <w:rsid w:val="00C208EF"/>
    <w:rsid w:val="00C27EE9"/>
    <w:rsid w:val="00C304BF"/>
    <w:rsid w:val="00C3066F"/>
    <w:rsid w:val="00C3175D"/>
    <w:rsid w:val="00C3218B"/>
    <w:rsid w:val="00C37963"/>
    <w:rsid w:val="00C37FD5"/>
    <w:rsid w:val="00C415CD"/>
    <w:rsid w:val="00C46AE1"/>
    <w:rsid w:val="00C46AE4"/>
    <w:rsid w:val="00C530DC"/>
    <w:rsid w:val="00C54212"/>
    <w:rsid w:val="00C5518A"/>
    <w:rsid w:val="00C57196"/>
    <w:rsid w:val="00C5773D"/>
    <w:rsid w:val="00C63178"/>
    <w:rsid w:val="00C631AB"/>
    <w:rsid w:val="00C652E4"/>
    <w:rsid w:val="00C659D6"/>
    <w:rsid w:val="00C66E4A"/>
    <w:rsid w:val="00C6704C"/>
    <w:rsid w:val="00C67627"/>
    <w:rsid w:val="00C76290"/>
    <w:rsid w:val="00C76BE9"/>
    <w:rsid w:val="00C77415"/>
    <w:rsid w:val="00C81292"/>
    <w:rsid w:val="00C81999"/>
    <w:rsid w:val="00C82497"/>
    <w:rsid w:val="00C82917"/>
    <w:rsid w:val="00C84AED"/>
    <w:rsid w:val="00C86E8C"/>
    <w:rsid w:val="00C875B1"/>
    <w:rsid w:val="00C93CC4"/>
    <w:rsid w:val="00C979AD"/>
    <w:rsid w:val="00CA149C"/>
    <w:rsid w:val="00CA1BFD"/>
    <w:rsid w:val="00CA3DF4"/>
    <w:rsid w:val="00CA4B62"/>
    <w:rsid w:val="00CA6307"/>
    <w:rsid w:val="00CB090A"/>
    <w:rsid w:val="00CB6EED"/>
    <w:rsid w:val="00CC0F2D"/>
    <w:rsid w:val="00CC54B1"/>
    <w:rsid w:val="00CC57CF"/>
    <w:rsid w:val="00CD0190"/>
    <w:rsid w:val="00CD1CFE"/>
    <w:rsid w:val="00CD2C9D"/>
    <w:rsid w:val="00CD4F49"/>
    <w:rsid w:val="00CD53D2"/>
    <w:rsid w:val="00CD5473"/>
    <w:rsid w:val="00CE1189"/>
    <w:rsid w:val="00CE2981"/>
    <w:rsid w:val="00CE7008"/>
    <w:rsid w:val="00CE73DE"/>
    <w:rsid w:val="00CF1120"/>
    <w:rsid w:val="00CF1C7C"/>
    <w:rsid w:val="00CF20BD"/>
    <w:rsid w:val="00CF40EB"/>
    <w:rsid w:val="00CF4743"/>
    <w:rsid w:val="00CF7FA3"/>
    <w:rsid w:val="00D06B09"/>
    <w:rsid w:val="00D06F4D"/>
    <w:rsid w:val="00D0705E"/>
    <w:rsid w:val="00D10120"/>
    <w:rsid w:val="00D14265"/>
    <w:rsid w:val="00D169C7"/>
    <w:rsid w:val="00D17AF6"/>
    <w:rsid w:val="00D2102C"/>
    <w:rsid w:val="00D230DA"/>
    <w:rsid w:val="00D23A89"/>
    <w:rsid w:val="00D23E0D"/>
    <w:rsid w:val="00D2537F"/>
    <w:rsid w:val="00D25EEC"/>
    <w:rsid w:val="00D27438"/>
    <w:rsid w:val="00D307EA"/>
    <w:rsid w:val="00D31CE3"/>
    <w:rsid w:val="00D32144"/>
    <w:rsid w:val="00D34064"/>
    <w:rsid w:val="00D35856"/>
    <w:rsid w:val="00D410B6"/>
    <w:rsid w:val="00D44BCF"/>
    <w:rsid w:val="00D44ED2"/>
    <w:rsid w:val="00D46CA1"/>
    <w:rsid w:val="00D46F83"/>
    <w:rsid w:val="00D479C7"/>
    <w:rsid w:val="00D47FB2"/>
    <w:rsid w:val="00D512C7"/>
    <w:rsid w:val="00D5167F"/>
    <w:rsid w:val="00D51A22"/>
    <w:rsid w:val="00D6452A"/>
    <w:rsid w:val="00D64992"/>
    <w:rsid w:val="00D65F11"/>
    <w:rsid w:val="00D70EB6"/>
    <w:rsid w:val="00D77719"/>
    <w:rsid w:val="00D8301E"/>
    <w:rsid w:val="00D830D5"/>
    <w:rsid w:val="00D83A23"/>
    <w:rsid w:val="00D849D2"/>
    <w:rsid w:val="00D850B4"/>
    <w:rsid w:val="00D91E9E"/>
    <w:rsid w:val="00D92293"/>
    <w:rsid w:val="00D94F03"/>
    <w:rsid w:val="00DA420F"/>
    <w:rsid w:val="00DA43F7"/>
    <w:rsid w:val="00DA477A"/>
    <w:rsid w:val="00DA5CF6"/>
    <w:rsid w:val="00DB0159"/>
    <w:rsid w:val="00DB094A"/>
    <w:rsid w:val="00DB12EA"/>
    <w:rsid w:val="00DB35A0"/>
    <w:rsid w:val="00DB5CAE"/>
    <w:rsid w:val="00DC05C5"/>
    <w:rsid w:val="00DC14EA"/>
    <w:rsid w:val="00DC1DAF"/>
    <w:rsid w:val="00DC26C8"/>
    <w:rsid w:val="00DC5BA0"/>
    <w:rsid w:val="00DD00C1"/>
    <w:rsid w:val="00DD5B60"/>
    <w:rsid w:val="00DD6E60"/>
    <w:rsid w:val="00DD7735"/>
    <w:rsid w:val="00DE07D6"/>
    <w:rsid w:val="00DE5C07"/>
    <w:rsid w:val="00DE5E01"/>
    <w:rsid w:val="00DE6A0E"/>
    <w:rsid w:val="00DE7743"/>
    <w:rsid w:val="00DF2789"/>
    <w:rsid w:val="00DF4459"/>
    <w:rsid w:val="00DF6D6D"/>
    <w:rsid w:val="00DF7A3C"/>
    <w:rsid w:val="00E00EA9"/>
    <w:rsid w:val="00E01B70"/>
    <w:rsid w:val="00E02AED"/>
    <w:rsid w:val="00E03A50"/>
    <w:rsid w:val="00E06AEC"/>
    <w:rsid w:val="00E104B8"/>
    <w:rsid w:val="00E10DE7"/>
    <w:rsid w:val="00E11ED5"/>
    <w:rsid w:val="00E13A1C"/>
    <w:rsid w:val="00E14952"/>
    <w:rsid w:val="00E14DAA"/>
    <w:rsid w:val="00E161FC"/>
    <w:rsid w:val="00E1653B"/>
    <w:rsid w:val="00E174FB"/>
    <w:rsid w:val="00E20ED2"/>
    <w:rsid w:val="00E229DC"/>
    <w:rsid w:val="00E23369"/>
    <w:rsid w:val="00E25ACA"/>
    <w:rsid w:val="00E25D47"/>
    <w:rsid w:val="00E2699F"/>
    <w:rsid w:val="00E27102"/>
    <w:rsid w:val="00E30E1A"/>
    <w:rsid w:val="00E31FB5"/>
    <w:rsid w:val="00E3218D"/>
    <w:rsid w:val="00E32922"/>
    <w:rsid w:val="00E333A4"/>
    <w:rsid w:val="00E401EE"/>
    <w:rsid w:val="00E40F34"/>
    <w:rsid w:val="00E41286"/>
    <w:rsid w:val="00E466AE"/>
    <w:rsid w:val="00E470FC"/>
    <w:rsid w:val="00E533B4"/>
    <w:rsid w:val="00E53EF0"/>
    <w:rsid w:val="00E55470"/>
    <w:rsid w:val="00E56812"/>
    <w:rsid w:val="00E56B5C"/>
    <w:rsid w:val="00E56DB5"/>
    <w:rsid w:val="00E57E54"/>
    <w:rsid w:val="00E57E6B"/>
    <w:rsid w:val="00E625AA"/>
    <w:rsid w:val="00E63BBA"/>
    <w:rsid w:val="00E6488B"/>
    <w:rsid w:val="00E64CF2"/>
    <w:rsid w:val="00E65169"/>
    <w:rsid w:val="00E6658A"/>
    <w:rsid w:val="00E74509"/>
    <w:rsid w:val="00E75C6D"/>
    <w:rsid w:val="00E76E35"/>
    <w:rsid w:val="00E77C1C"/>
    <w:rsid w:val="00E80386"/>
    <w:rsid w:val="00E81296"/>
    <w:rsid w:val="00E8266F"/>
    <w:rsid w:val="00E82AED"/>
    <w:rsid w:val="00E830E5"/>
    <w:rsid w:val="00E8353F"/>
    <w:rsid w:val="00E835D5"/>
    <w:rsid w:val="00E84D50"/>
    <w:rsid w:val="00E86423"/>
    <w:rsid w:val="00E93837"/>
    <w:rsid w:val="00E94CCB"/>
    <w:rsid w:val="00E9623E"/>
    <w:rsid w:val="00E97131"/>
    <w:rsid w:val="00EA1348"/>
    <w:rsid w:val="00EA1FF5"/>
    <w:rsid w:val="00EA471C"/>
    <w:rsid w:val="00EA7A4D"/>
    <w:rsid w:val="00EB4854"/>
    <w:rsid w:val="00EB487C"/>
    <w:rsid w:val="00EB48BD"/>
    <w:rsid w:val="00EC1D39"/>
    <w:rsid w:val="00EC3823"/>
    <w:rsid w:val="00EC3D8B"/>
    <w:rsid w:val="00EC43E3"/>
    <w:rsid w:val="00EC5535"/>
    <w:rsid w:val="00EC5C91"/>
    <w:rsid w:val="00ED4464"/>
    <w:rsid w:val="00EE245C"/>
    <w:rsid w:val="00EE25EC"/>
    <w:rsid w:val="00EE3130"/>
    <w:rsid w:val="00EE39D4"/>
    <w:rsid w:val="00EE4618"/>
    <w:rsid w:val="00EF212F"/>
    <w:rsid w:val="00EF2AF1"/>
    <w:rsid w:val="00EF38C8"/>
    <w:rsid w:val="00F01397"/>
    <w:rsid w:val="00F04FFA"/>
    <w:rsid w:val="00F07CE4"/>
    <w:rsid w:val="00F11250"/>
    <w:rsid w:val="00F207DC"/>
    <w:rsid w:val="00F214BA"/>
    <w:rsid w:val="00F24FAD"/>
    <w:rsid w:val="00F32DD3"/>
    <w:rsid w:val="00F33BAD"/>
    <w:rsid w:val="00F348E3"/>
    <w:rsid w:val="00F34EFA"/>
    <w:rsid w:val="00F354B7"/>
    <w:rsid w:val="00F41D64"/>
    <w:rsid w:val="00F4693E"/>
    <w:rsid w:val="00F52075"/>
    <w:rsid w:val="00F52B9E"/>
    <w:rsid w:val="00F546AC"/>
    <w:rsid w:val="00F56903"/>
    <w:rsid w:val="00F56A89"/>
    <w:rsid w:val="00F56D47"/>
    <w:rsid w:val="00F61017"/>
    <w:rsid w:val="00F614F7"/>
    <w:rsid w:val="00F62091"/>
    <w:rsid w:val="00F62680"/>
    <w:rsid w:val="00F74BD1"/>
    <w:rsid w:val="00F7510E"/>
    <w:rsid w:val="00F768C9"/>
    <w:rsid w:val="00F76DBE"/>
    <w:rsid w:val="00F775B4"/>
    <w:rsid w:val="00F77D65"/>
    <w:rsid w:val="00F81ABF"/>
    <w:rsid w:val="00F8433F"/>
    <w:rsid w:val="00F85572"/>
    <w:rsid w:val="00F869E1"/>
    <w:rsid w:val="00F90BEB"/>
    <w:rsid w:val="00F91359"/>
    <w:rsid w:val="00F9233A"/>
    <w:rsid w:val="00F928B3"/>
    <w:rsid w:val="00F92C02"/>
    <w:rsid w:val="00F938C0"/>
    <w:rsid w:val="00F939A7"/>
    <w:rsid w:val="00F94059"/>
    <w:rsid w:val="00F97015"/>
    <w:rsid w:val="00FA743E"/>
    <w:rsid w:val="00FA76EA"/>
    <w:rsid w:val="00FB2634"/>
    <w:rsid w:val="00FB5AE0"/>
    <w:rsid w:val="00FB68CF"/>
    <w:rsid w:val="00FC0842"/>
    <w:rsid w:val="00FC253B"/>
    <w:rsid w:val="00FC5D21"/>
    <w:rsid w:val="00FC60BF"/>
    <w:rsid w:val="00FD0875"/>
    <w:rsid w:val="00FD1A4D"/>
    <w:rsid w:val="00FD20BF"/>
    <w:rsid w:val="00FD3A0D"/>
    <w:rsid w:val="00FD5C4B"/>
    <w:rsid w:val="00FD7A1E"/>
    <w:rsid w:val="00FE0BAD"/>
    <w:rsid w:val="00FE1997"/>
    <w:rsid w:val="00FE5910"/>
    <w:rsid w:val="00FE5B13"/>
    <w:rsid w:val="00FE7003"/>
    <w:rsid w:val="00FE7BAC"/>
    <w:rsid w:val="00FF0DED"/>
    <w:rsid w:val="00FF1C54"/>
    <w:rsid w:val="00FF2FE7"/>
    <w:rsid w:val="00FF3649"/>
    <w:rsid w:val="00FF4120"/>
    <w:rsid w:val="00FF417C"/>
    <w:rsid w:val="00FF5892"/>
    <w:rsid w:val="00FF7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A9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81052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81052"/>
    <w:rPr>
      <w:rFonts w:ascii="Times New Roman" w:hAnsi="Times New Roman" w:cs="Times New Roman"/>
      <w:sz w:val="20"/>
      <w:lang w:eastAsia="ru-RU"/>
    </w:rPr>
  </w:style>
  <w:style w:type="character" w:styleId="PageNumber">
    <w:name w:val="page number"/>
    <w:basedOn w:val="DefaultParagraphFont"/>
    <w:uiPriority w:val="99"/>
    <w:rsid w:val="0018105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55470"/>
    <w:pPr>
      <w:spacing w:after="0" w:line="240" w:lineRule="auto"/>
    </w:pPr>
    <w:rPr>
      <w:rFonts w:ascii="Tahoma" w:hAnsi="Tahoma"/>
      <w:sz w:val="16"/>
      <w:szCs w:val="20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55470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19699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Hyperlink">
    <w:name w:val="Hyperlink"/>
    <w:basedOn w:val="DefaultParagraphFont"/>
    <w:uiPriority w:val="99"/>
    <w:rsid w:val="005779E0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99"/>
    <w:locked/>
    <w:rsid w:val="00DA5CF6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84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8582C89143BC9616A085A9488E069EC588CA02D5264C9557271D786654B34A22CF4CFD8BD17C4BDB889118FE4C083F10DDBDAA3C86009E712945FD21I" TargetMode="External"/><Relationship Id="rId13" Type="http://schemas.openxmlformats.org/officeDocument/2006/relationships/hyperlink" Target="file:///\\172.28.117.3\common\_&#1055;&#1056;&#1054;&#1045;&#1050;&#1058;%20&#1041;&#1070;&#1044;&#1046;&#1045;&#1058;&#1040;%20&#1053;&#1040;%202015-2017%20&#1043;&#1054;&#1044;&#1067;\_______&#1047;&#1072;&#1082;&#1086;&#1085;%20&#1089;%20&#1087;&#1088;&#1080;&#1083;&#1086;&#1078;&#1077;&#1085;&#1080;&#1103;&#1084;&#1080;%20&#1087;&#1088;&#1080;&#1085;&#1103;&#1090;\_&#1047;&#1040;&#1050;&#1054;&#1053;.docx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DBCA65E80D0D819E13D442A7DA00A559E00ACD4CC37F9EEAF4711207CB6853982887BDFF607580063348A771DA0DAB7D522B1856A779188505I3I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48C63F77A06ECC95039287C4B21161558D0CF2358E51B3C5CBD30E4F5C0931702DF8A740E8934164C3ECBBF94OC62N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DBCA65E80D0D819E13D442A7DA00A559E009C94FCC759EEAF4711207CB6853982887BDFF607580063348A771DA0DAB7D522B1856A779188505I3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48C63F77A06ECC95039287C4B21161558D0CF2358E51B3C5CBD30E4F5C0931702DF8A740E8934164C3ECBBF94OC62N" TargetMode="External"/><Relationship Id="rId10" Type="http://schemas.openxmlformats.org/officeDocument/2006/relationships/hyperlink" Target="consultantplus://offline/ref=B38582C89143BC9616A085A9488E069EC588CA02D5264C9557271D786654B34A22CF4CFD8BD17C4BDB889118FE4C083F10DDBDAA3C86009E712945FD21I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C557C21C5C1423296199BEE3F1FFC9DC0436F654482E26E492E1BE3896FDCE17F2E1756747641F38C403F571E0FCF921B3A989B127A9DD79B086BK1U0H" TargetMode="External"/><Relationship Id="rId14" Type="http://schemas.openxmlformats.org/officeDocument/2006/relationships/hyperlink" Target="consultantplus://offline/ref=B38582C89143BC9616A085A9488E069EC588CA02D5264C9557271D786654B34A22CF4CFD8BD17C4BDB889118FE4C083F10DDBDAA3C86009E712945FD21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</TotalTime>
  <Pages>25</Pages>
  <Words>9952</Words>
  <Characters>-32766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Andruhova</dc:creator>
  <cp:keywords/>
  <dc:description/>
  <cp:lastModifiedBy>Пользователь</cp:lastModifiedBy>
  <cp:revision>85</cp:revision>
  <cp:lastPrinted>2019-11-25T08:40:00Z</cp:lastPrinted>
  <dcterms:created xsi:type="dcterms:W3CDTF">2019-11-22T07:25:00Z</dcterms:created>
  <dcterms:modified xsi:type="dcterms:W3CDTF">2019-11-25T09:33:00Z</dcterms:modified>
</cp:coreProperties>
</file>